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0336609"/>
    <w:bookmarkStart w:id="1" w:name="_Toc390334554"/>
    <w:p w:rsidR="009C7387" w:rsidRDefault="00E20B13" w:rsidP="009C7387">
      <w:r>
        <w:rPr>
          <w:noProof/>
          <w:lang w:eastAsia="fr-CA"/>
        </w:rPr>
        <mc:AlternateContent>
          <mc:Choice Requires="wps">
            <w:drawing>
              <wp:anchor distT="0" distB="0" distL="114300" distR="114300" simplePos="0" relativeHeight="251765760" behindDoc="0" locked="0" layoutInCell="1" allowOverlap="1" wp14:anchorId="7A17F51B" wp14:editId="0422F6E9">
                <wp:simplePos x="0" y="0"/>
                <wp:positionH relativeFrom="column">
                  <wp:posOffset>2963072</wp:posOffset>
                </wp:positionH>
                <wp:positionV relativeFrom="paragraph">
                  <wp:posOffset>-276447</wp:posOffset>
                </wp:positionV>
                <wp:extent cx="3210560" cy="3052106"/>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3052106"/>
                        </a:xfrm>
                        <a:prstGeom prst="rect">
                          <a:avLst/>
                        </a:prstGeom>
                        <a:noFill/>
                        <a:ln w="9525">
                          <a:noFill/>
                          <a:miter lim="800000"/>
                          <a:headEnd/>
                          <a:tailEnd/>
                        </a:ln>
                      </wps:spPr>
                      <wps:txbx>
                        <w:txbxContent>
                          <w:p w:rsidR="007D2DF3" w:rsidRPr="00E20B13" w:rsidRDefault="007D2DF3" w:rsidP="00E20B13">
                            <w:pPr>
                              <w:spacing w:before="120"/>
                              <w:jc w:val="center"/>
                              <w:rPr>
                                <w:rFonts w:ascii="Bodoni MT" w:hAnsi="Bodoni MT"/>
                                <w:sz w:val="72"/>
                              </w:rPr>
                            </w:pPr>
                            <w:r w:rsidRPr="00E20B13">
                              <w:rPr>
                                <w:rFonts w:ascii="Bodoni MT" w:hAnsi="Bodoni MT"/>
                                <w:sz w:val="96"/>
                              </w:rPr>
                              <w:t xml:space="preserve">Bilan d’activités </w:t>
                            </w:r>
                          </w:p>
                          <w:p w:rsidR="007D2DF3" w:rsidRPr="00E20B13" w:rsidRDefault="007D2DF3" w:rsidP="009C7387">
                            <w:pPr>
                              <w:jc w:val="center"/>
                              <w:rPr>
                                <w:rFonts w:ascii="Bodoni MT" w:hAnsi="Bodoni MT"/>
                                <w:sz w:val="72"/>
                              </w:rPr>
                            </w:pPr>
                            <w:r w:rsidRPr="00E20B13">
                              <w:rPr>
                                <w:rFonts w:ascii="Bodoni MT" w:hAnsi="Bodoni MT"/>
                                <w:sz w:val="72"/>
                              </w:rPr>
                              <w:t xml:space="preserve">2014 - 2015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3.3pt;margin-top:-21.75pt;width:252.8pt;height:240.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" filled="f" stroked="f">
                <v:textbox>
                  <w:txbxContent>
                    <w:p w:rsidR="002D14A3" w:rsidRPr="00E20B13" w:rsidRDefault="002D14A3" w:rsidP="00E20B13">
                      <w:pPr>
                        <w:spacing w:before="120"/>
                        <w:jc w:val="center"/>
                        <w:rPr>
                          <w:rFonts w:ascii="Bodoni MT" w:hAnsi="Bodoni MT"/>
                          <w:sz w:val="72"/>
                        </w:rPr>
                      </w:pPr>
                      <w:r w:rsidRPr="00E20B13">
                        <w:rPr>
                          <w:rFonts w:ascii="Bodoni MT" w:hAnsi="Bodoni MT"/>
                          <w:sz w:val="96"/>
                        </w:rPr>
                        <w:t xml:space="preserve">Bilan d’activités </w:t>
                      </w:r>
                    </w:p>
                    <w:p w:rsidR="002D14A3" w:rsidRPr="00E20B13" w:rsidRDefault="002D14A3" w:rsidP="009C7387">
                      <w:pPr>
                        <w:jc w:val="center"/>
                        <w:rPr>
                          <w:rFonts w:ascii="Bodoni MT" w:hAnsi="Bodoni MT"/>
                          <w:sz w:val="72"/>
                        </w:rPr>
                      </w:pPr>
                      <w:r w:rsidRPr="00E20B13">
                        <w:rPr>
                          <w:rFonts w:ascii="Bodoni MT" w:hAnsi="Bodoni MT"/>
                          <w:sz w:val="72"/>
                        </w:rPr>
                        <w:t xml:space="preserve">2014 - 2015 </w:t>
                      </w:r>
                    </w:p>
                  </w:txbxContent>
                </v:textbox>
              </v:shape>
            </w:pict>
          </mc:Fallback>
        </mc:AlternateContent>
      </w:r>
      <w:r w:rsidR="00235EF0">
        <w:rPr>
          <w:noProof/>
          <w:lang w:eastAsia="fr-CA"/>
        </w:rPr>
        <w:drawing>
          <wp:anchor distT="0" distB="0" distL="114300" distR="114300" simplePos="0" relativeHeight="251783168" behindDoc="1" locked="0" layoutInCell="1" allowOverlap="1" wp14:anchorId="4C6703EA" wp14:editId="270DF57C">
            <wp:simplePos x="0" y="0"/>
            <wp:positionH relativeFrom="column">
              <wp:posOffset>851478</wp:posOffset>
            </wp:positionH>
            <wp:positionV relativeFrom="paragraph">
              <wp:posOffset>163773</wp:posOffset>
            </wp:positionV>
            <wp:extent cx="1672845" cy="3084394"/>
            <wp:effectExtent l="0" t="0" r="381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avril 2014 125 Mayer 053.jpg"/>
                    <pic:cNvPicPr/>
                  </pic:nvPicPr>
                  <pic:blipFill>
                    <a:blip r:embed="rId9" cstate="print">
                      <a:extLst>
                        <a:ext uri="{BEBA8EAE-BF5A-486C-A8C5-ECC9F3942E4B}">
                          <a14:imgProps xmlns:a14="http://schemas.microsoft.com/office/drawing/2010/main">
                            <a14:imgLayer r:embed="rId10">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72845" cy="3084395"/>
                    </a:xfrm>
                    <a:prstGeom prst="rect">
                      <a:avLst/>
                    </a:prstGeom>
                  </pic:spPr>
                </pic:pic>
              </a:graphicData>
            </a:graphic>
            <wp14:sizeRelH relativeFrom="margin">
              <wp14:pctWidth>0</wp14:pctWidth>
            </wp14:sizeRelH>
            <wp14:sizeRelV relativeFrom="margin">
              <wp14:pctHeight>0</wp14:pctHeight>
            </wp14:sizeRelV>
          </wp:anchor>
        </w:drawing>
      </w:r>
      <w:r w:rsidR="009C7387">
        <w:rPr>
          <w:noProof/>
          <w:lang w:eastAsia="fr-CA"/>
        </w:rPr>
        <w:drawing>
          <wp:anchor distT="0" distB="0" distL="114300" distR="114300" simplePos="0" relativeHeight="251766784" behindDoc="0" locked="0" layoutInCell="1" allowOverlap="1" wp14:anchorId="5D8F68D7" wp14:editId="61B5F54B">
            <wp:simplePos x="0" y="0"/>
            <wp:positionH relativeFrom="column">
              <wp:posOffset>2963213</wp:posOffset>
            </wp:positionH>
            <wp:positionV relativeFrom="paragraph">
              <wp:posOffset>7724178</wp:posOffset>
            </wp:positionV>
            <wp:extent cx="3126540" cy="703990"/>
            <wp:effectExtent l="0" t="0" r="0" b="1270"/>
            <wp:wrapNone/>
            <wp:docPr id="317" name="Imag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S2011-1_RGB300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6540" cy="703990"/>
                    </a:xfrm>
                    <a:prstGeom prst="rect">
                      <a:avLst/>
                    </a:prstGeom>
                  </pic:spPr>
                </pic:pic>
              </a:graphicData>
            </a:graphic>
            <wp14:sizeRelH relativeFrom="margin">
              <wp14:pctWidth>0</wp14:pctWidth>
            </wp14:sizeRelH>
            <wp14:sizeRelV relativeFrom="margin">
              <wp14:pctHeight>0</wp14:pctHeight>
            </wp14:sizeRelV>
          </wp:anchor>
        </w:drawing>
      </w:r>
      <w:r w:rsidR="009C7387">
        <w:rPr>
          <w:noProof/>
          <w:lang w:eastAsia="fr-CA"/>
        </w:rPr>
        <mc:AlternateContent>
          <mc:Choice Requires="wps">
            <w:drawing>
              <wp:anchor distT="0" distB="0" distL="114300" distR="114300" simplePos="0" relativeHeight="251763712" behindDoc="0" locked="0" layoutInCell="1" allowOverlap="1" wp14:anchorId="1C901B62" wp14:editId="5F774FF9">
                <wp:simplePos x="0" y="0"/>
                <wp:positionH relativeFrom="column">
                  <wp:posOffset>852056</wp:posOffset>
                </wp:positionH>
                <wp:positionV relativeFrom="paragraph">
                  <wp:posOffset>166255</wp:posOffset>
                </wp:positionV>
                <wp:extent cx="1686114" cy="3083560"/>
                <wp:effectExtent l="0" t="0" r="9525" b="2540"/>
                <wp:wrapNone/>
                <wp:docPr id="14" name="Rectangle 14"/>
                <wp:cNvGraphicFramePr/>
                <a:graphic xmlns:a="http://schemas.openxmlformats.org/drawingml/2006/main">
                  <a:graphicData uri="http://schemas.microsoft.com/office/word/2010/wordprocessingShape">
                    <wps:wsp>
                      <wps:cNvSpPr/>
                      <wps:spPr>
                        <a:xfrm>
                          <a:off x="0" y="0"/>
                          <a:ext cx="1686114" cy="3083560"/>
                        </a:xfrm>
                        <a:prstGeom prst="rect">
                          <a:avLst/>
                        </a:prstGeom>
                        <a:gradFill>
                          <a:gsLst>
                            <a:gs pos="0">
                              <a:srgbClr val="006330">
                                <a:lumMod val="100000"/>
                                <a:alpha val="50000"/>
                              </a:srgbClr>
                            </a:gs>
                            <a:gs pos="51700">
                              <a:srgbClr val="006330">
                                <a:alpha val="40000"/>
                              </a:srgbClr>
                            </a:gs>
                            <a:gs pos="100000">
                              <a:srgbClr val="006330">
                                <a:alpha val="30000"/>
                              </a:srgbClr>
                            </a:gs>
                          </a:gsLst>
                          <a:lin ang="0" scaled="1"/>
                        </a:gra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67.1pt;margin-top:13.1pt;width:132.75pt;height:242.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" fillcolor="#006330" stroked="f" strokeweight="0">
                <v:fill opacity="19660f" color2="#006330" o:opacity2=".5" angle="90" focus="51%" type="gradient"/>
              </v:rect>
            </w:pict>
          </mc:Fallback>
        </mc:AlternateContent>
      </w:r>
      <w:r w:rsidR="009C7387">
        <w:rPr>
          <w:noProof/>
          <w:lang w:eastAsia="fr-CA"/>
        </w:rPr>
        <mc:AlternateContent>
          <mc:Choice Requires="wps">
            <w:drawing>
              <wp:anchor distT="0" distB="0" distL="114300" distR="114300" simplePos="0" relativeHeight="251764736" behindDoc="0" locked="0" layoutInCell="1" allowOverlap="1" wp14:anchorId="7F43E755" wp14:editId="6B0EACF3">
                <wp:simplePos x="0" y="0"/>
                <wp:positionH relativeFrom="column">
                  <wp:posOffset>840031</wp:posOffset>
                </wp:positionH>
                <wp:positionV relativeFrom="paragraph">
                  <wp:posOffset>-765810</wp:posOffset>
                </wp:positionV>
                <wp:extent cx="1697990" cy="777833"/>
                <wp:effectExtent l="0" t="0" r="0" b="3810"/>
                <wp:wrapNone/>
                <wp:docPr id="16" name="Rectangle 16"/>
                <wp:cNvGraphicFramePr/>
                <a:graphic xmlns:a="http://schemas.openxmlformats.org/drawingml/2006/main">
                  <a:graphicData uri="http://schemas.microsoft.com/office/word/2010/wordprocessingShape">
                    <wps:wsp>
                      <wps:cNvSpPr/>
                      <wps:spPr>
                        <a:xfrm>
                          <a:off x="0" y="0"/>
                          <a:ext cx="1697990" cy="777833"/>
                        </a:xfrm>
                        <a:prstGeom prst="rect">
                          <a:avLst/>
                        </a:prstGeom>
                        <a:gradFill>
                          <a:gsLst>
                            <a:gs pos="0">
                              <a:srgbClr val="006330"/>
                            </a:gs>
                            <a:gs pos="51700">
                              <a:srgbClr val="006330">
                                <a:alpha val="64000"/>
                              </a:srgbClr>
                            </a:gs>
                            <a:gs pos="100000">
                              <a:srgbClr val="006330">
                                <a:alpha val="46000"/>
                              </a:srgbClr>
                            </a:gs>
                          </a:gsLst>
                          <a:lin ang="0" scaled="1"/>
                        </a:gra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66.15pt;margin-top:-60.3pt;width:133.7pt;height:61.2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" fillcolor="#006330" stroked="f" strokeweight="0">
                <v:fill opacity="30146f" color2="#006330" angle="90" focus="51%" type="gradient"/>
              </v:rect>
            </w:pict>
          </mc:Fallback>
        </mc:AlternateContent>
      </w:r>
      <w:r w:rsidR="009C7387">
        <w:rPr>
          <w:noProof/>
          <w:lang w:eastAsia="fr-CA"/>
        </w:rPr>
        <mc:AlternateContent>
          <mc:Choice Requires="wps">
            <w:drawing>
              <wp:anchor distT="0" distB="0" distL="114300" distR="114300" simplePos="0" relativeHeight="251759616" behindDoc="0" locked="0" layoutInCell="1" allowOverlap="1" wp14:anchorId="2D0DD6E5" wp14:editId="06F9E955">
                <wp:simplePos x="0" y="0"/>
                <wp:positionH relativeFrom="column">
                  <wp:posOffset>-995078</wp:posOffset>
                </wp:positionH>
                <wp:positionV relativeFrom="paragraph">
                  <wp:posOffset>3390265</wp:posOffset>
                </wp:positionV>
                <wp:extent cx="1698171" cy="1698172"/>
                <wp:effectExtent l="0" t="0" r="0" b="0"/>
                <wp:wrapNone/>
                <wp:docPr id="23" name="Rectangle 23"/>
                <wp:cNvGraphicFramePr/>
                <a:graphic xmlns:a="http://schemas.openxmlformats.org/drawingml/2006/main">
                  <a:graphicData uri="http://schemas.microsoft.com/office/word/2010/wordprocessingShape">
                    <wps:wsp>
                      <wps:cNvSpPr/>
                      <wps:spPr>
                        <a:xfrm>
                          <a:off x="0" y="0"/>
                          <a:ext cx="1698171" cy="1698172"/>
                        </a:xfrm>
                        <a:prstGeom prst="rect">
                          <a:avLst/>
                        </a:prstGeom>
                        <a:solidFill>
                          <a:srgbClr val="EEB311">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78.35pt;margin-top:266.95pt;width:133.7pt;height:133.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" fillcolor="#eeb311" stroked="f" strokeweight="2pt">
                <v:fill opacity="26214f"/>
              </v:rect>
            </w:pict>
          </mc:Fallback>
        </mc:AlternateContent>
      </w:r>
      <w:r w:rsidR="009C7387">
        <w:rPr>
          <w:noProof/>
          <w:lang w:eastAsia="fr-CA"/>
        </w:rPr>
        <mc:AlternateContent>
          <mc:Choice Requires="wps">
            <w:drawing>
              <wp:anchor distT="0" distB="0" distL="114300" distR="114300" simplePos="0" relativeHeight="251755520" behindDoc="0" locked="0" layoutInCell="1" allowOverlap="1" wp14:anchorId="3C792910" wp14:editId="0F2913B9">
                <wp:simplePos x="0" y="0"/>
                <wp:positionH relativeFrom="column">
                  <wp:posOffset>2705100</wp:posOffset>
                </wp:positionH>
                <wp:positionV relativeFrom="paragraph">
                  <wp:posOffset>-762000</wp:posOffset>
                </wp:positionV>
                <wp:extent cx="3740150" cy="4006850"/>
                <wp:effectExtent l="0" t="0" r="0" b="0"/>
                <wp:wrapNone/>
                <wp:docPr id="30" name="Rectangle 30"/>
                <wp:cNvGraphicFramePr/>
                <a:graphic xmlns:a="http://schemas.openxmlformats.org/drawingml/2006/main">
                  <a:graphicData uri="http://schemas.microsoft.com/office/word/2010/wordprocessingShape">
                    <wps:wsp>
                      <wps:cNvSpPr/>
                      <wps:spPr>
                        <a:xfrm>
                          <a:off x="0" y="0"/>
                          <a:ext cx="3740150" cy="4006850"/>
                        </a:xfrm>
                        <a:prstGeom prst="rect">
                          <a:avLst/>
                        </a:prstGeom>
                        <a:gradFill flip="none" rotWithShape="1">
                          <a:gsLst>
                            <a:gs pos="0">
                              <a:srgbClr val="EEB311">
                                <a:alpha val="80000"/>
                              </a:srgbClr>
                            </a:gs>
                            <a:gs pos="100000">
                              <a:srgbClr val="EEB311">
                                <a:alpha val="4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 o:spid="_x0000_s1026" style="position:absolute;margin-left:213pt;margin-top:-60pt;width:294.5pt;height:315.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" fillcolor="#eeb311" stroked="f" strokeweight="2pt">
                <v:fill opacity="52428f" color2="#eeb311" o:opacity2="26214f" rotate="t" angle="90" focus="100%" type="gradient"/>
              </v:rect>
            </w:pict>
          </mc:Fallback>
        </mc:AlternateContent>
      </w:r>
      <w:r w:rsidR="009C7387">
        <w:rPr>
          <w:noProof/>
          <w:lang w:eastAsia="fr-CA"/>
        </w:rPr>
        <mc:AlternateContent>
          <mc:Choice Requires="wps">
            <w:drawing>
              <wp:anchor distT="0" distB="0" distL="114300" distR="114300" simplePos="0" relativeHeight="251751424" behindDoc="0" locked="0" layoutInCell="1" allowOverlap="1" wp14:anchorId="35E64992" wp14:editId="5EA123B4">
                <wp:simplePos x="0" y="0"/>
                <wp:positionH relativeFrom="column">
                  <wp:posOffset>-996950</wp:posOffset>
                </wp:positionH>
                <wp:positionV relativeFrom="paragraph">
                  <wp:posOffset>-762000</wp:posOffset>
                </wp:positionV>
                <wp:extent cx="1697990" cy="4006850"/>
                <wp:effectExtent l="0" t="0" r="0" b="0"/>
                <wp:wrapNone/>
                <wp:docPr id="31" name="Rectangle 31"/>
                <wp:cNvGraphicFramePr/>
                <a:graphic xmlns:a="http://schemas.openxmlformats.org/drawingml/2006/main">
                  <a:graphicData uri="http://schemas.microsoft.com/office/word/2010/wordprocessingShape">
                    <wps:wsp>
                      <wps:cNvSpPr/>
                      <wps:spPr>
                        <a:xfrm>
                          <a:off x="0" y="0"/>
                          <a:ext cx="1697990" cy="4006850"/>
                        </a:xfrm>
                        <a:prstGeom prst="rect">
                          <a:avLst/>
                        </a:prstGeom>
                        <a:solidFill>
                          <a:srgbClr val="006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 o:spid="_x0000_s1026" style="position:absolute;margin-left:-78.5pt;margin-top:-60pt;width:133.7pt;height:315.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" fillcolor="#006330" stroked="f" strokeweight="2pt"/>
            </w:pict>
          </mc:Fallback>
        </mc:AlternateContent>
      </w:r>
      <w:r w:rsidR="009C7387">
        <w:rPr>
          <w:noProof/>
          <w:lang w:eastAsia="fr-CA"/>
        </w:rPr>
        <mc:AlternateContent>
          <mc:Choice Requires="wps">
            <w:drawing>
              <wp:anchor distT="0" distB="0" distL="114300" distR="114300" simplePos="0" relativeHeight="251757568" behindDoc="0" locked="0" layoutInCell="1" allowOverlap="1" wp14:anchorId="66E39D09" wp14:editId="450C4AA5">
                <wp:simplePos x="0" y="0"/>
                <wp:positionH relativeFrom="column">
                  <wp:posOffset>-1006522</wp:posOffset>
                </wp:positionH>
                <wp:positionV relativeFrom="paragraph">
                  <wp:posOffset>5240740</wp:posOffset>
                </wp:positionV>
                <wp:extent cx="3548418" cy="1763092"/>
                <wp:effectExtent l="0" t="0" r="0" b="8890"/>
                <wp:wrapNone/>
                <wp:docPr id="289" name="Rectangle 289"/>
                <wp:cNvGraphicFramePr/>
                <a:graphic xmlns:a="http://schemas.openxmlformats.org/drawingml/2006/main">
                  <a:graphicData uri="http://schemas.microsoft.com/office/word/2010/wordprocessingShape">
                    <wps:wsp>
                      <wps:cNvSpPr/>
                      <wps:spPr>
                        <a:xfrm>
                          <a:off x="0" y="0"/>
                          <a:ext cx="3548418" cy="1763092"/>
                        </a:xfrm>
                        <a:prstGeom prst="rect">
                          <a:avLst/>
                        </a:prstGeom>
                        <a:gradFill>
                          <a:gsLst>
                            <a:gs pos="0">
                              <a:srgbClr val="006330">
                                <a:alpha val="70000"/>
                              </a:srgbClr>
                            </a:gs>
                            <a:gs pos="51700">
                              <a:srgbClr val="006330">
                                <a:alpha val="59000"/>
                              </a:srgbClr>
                            </a:gs>
                            <a:gs pos="100000">
                              <a:srgbClr val="006330">
                                <a:alpha val="39000"/>
                              </a:srgbClr>
                            </a:gs>
                          </a:gsLst>
                          <a:lin ang="0" scaled="1"/>
                        </a:gra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79.25pt;margin-top:412.65pt;width:279.4pt;height:138.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" fillcolor="#006330" stroked="f" strokeweight="0">
                <v:fill opacity="25559f" color2="#006330" o:opacity2="45875f" angle="90" focus="51%" type="gradient"/>
              </v:rect>
            </w:pict>
          </mc:Fallback>
        </mc:AlternateContent>
      </w:r>
      <w:r w:rsidR="009C7387">
        <w:rPr>
          <w:noProof/>
          <w:lang w:eastAsia="fr-CA"/>
        </w:rPr>
        <mc:AlternateContent>
          <mc:Choice Requires="wps">
            <w:drawing>
              <wp:anchor distT="0" distB="0" distL="114300" distR="114300" simplePos="0" relativeHeight="251752448" behindDoc="0" locked="0" layoutInCell="1" allowOverlap="1" wp14:anchorId="039876C2" wp14:editId="0B10A9A7">
                <wp:simplePos x="0" y="0"/>
                <wp:positionH relativeFrom="column">
                  <wp:posOffset>-1000760</wp:posOffset>
                </wp:positionH>
                <wp:positionV relativeFrom="paragraph">
                  <wp:posOffset>7172325</wp:posOffset>
                </wp:positionV>
                <wp:extent cx="1697990" cy="1804035"/>
                <wp:effectExtent l="0" t="0" r="0" b="5715"/>
                <wp:wrapNone/>
                <wp:docPr id="292" name="Rectangle 292"/>
                <wp:cNvGraphicFramePr/>
                <a:graphic xmlns:a="http://schemas.openxmlformats.org/drawingml/2006/main">
                  <a:graphicData uri="http://schemas.microsoft.com/office/word/2010/wordprocessingShape">
                    <wps:wsp>
                      <wps:cNvSpPr/>
                      <wps:spPr>
                        <a:xfrm>
                          <a:off x="0" y="0"/>
                          <a:ext cx="1697990" cy="1804035"/>
                        </a:xfrm>
                        <a:prstGeom prst="rect">
                          <a:avLst/>
                        </a:prstGeom>
                        <a:solidFill>
                          <a:srgbClr val="0063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78.8pt;margin-top:564.75pt;width:133.7pt;height:14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" fillcolor="#006330" stroked="f" strokeweight="2pt"/>
            </w:pict>
          </mc:Fallback>
        </mc:AlternateContent>
      </w:r>
      <w:r w:rsidR="009C7387">
        <w:rPr>
          <w:noProof/>
          <w:lang w:eastAsia="fr-CA"/>
        </w:rPr>
        <mc:AlternateContent>
          <mc:Choice Requires="wps">
            <w:drawing>
              <wp:anchor distT="0" distB="0" distL="114300" distR="114300" simplePos="0" relativeHeight="251753472" behindDoc="0" locked="0" layoutInCell="1" allowOverlap="1" wp14:anchorId="19490F7D" wp14:editId="22E3DB25">
                <wp:simplePos x="0" y="0"/>
                <wp:positionH relativeFrom="column">
                  <wp:posOffset>851535</wp:posOffset>
                </wp:positionH>
                <wp:positionV relativeFrom="paragraph">
                  <wp:posOffset>7172325</wp:posOffset>
                </wp:positionV>
                <wp:extent cx="1697990" cy="1804035"/>
                <wp:effectExtent l="0" t="0" r="0" b="5715"/>
                <wp:wrapNone/>
                <wp:docPr id="296" name="Rectangle 296"/>
                <wp:cNvGraphicFramePr/>
                <a:graphic xmlns:a="http://schemas.openxmlformats.org/drawingml/2006/main">
                  <a:graphicData uri="http://schemas.microsoft.com/office/word/2010/wordprocessingShape">
                    <wps:wsp>
                      <wps:cNvSpPr/>
                      <wps:spPr>
                        <a:xfrm>
                          <a:off x="0" y="0"/>
                          <a:ext cx="1697990" cy="1804035"/>
                        </a:xfrm>
                        <a:prstGeom prst="rect">
                          <a:avLst/>
                        </a:prstGeom>
                        <a:gradFill>
                          <a:gsLst>
                            <a:gs pos="0">
                              <a:srgbClr val="006330"/>
                            </a:gs>
                            <a:gs pos="51700">
                              <a:srgbClr val="006330">
                                <a:alpha val="64000"/>
                              </a:srgbClr>
                            </a:gs>
                            <a:gs pos="100000">
                              <a:srgbClr val="006330">
                                <a:alpha val="46000"/>
                              </a:srgbClr>
                            </a:gs>
                          </a:gsLst>
                          <a:lin ang="0" scaled="1"/>
                        </a:gra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6" o:spid="_x0000_s1026" style="position:absolute;margin-left:67.05pt;margin-top:564.75pt;width:133.7pt;height:142.0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" fillcolor="#006330" stroked="f" strokeweight="0">
                <v:fill opacity="30146f" color2="#006330" angle="90" focus="51%" type="gradient"/>
              </v:rect>
            </w:pict>
          </mc:Fallback>
        </mc:AlternateContent>
      </w:r>
      <w:r w:rsidR="009C7387">
        <w:rPr>
          <w:noProof/>
          <w:lang w:eastAsia="fr-CA"/>
        </w:rPr>
        <mc:AlternateContent>
          <mc:Choice Requires="wps">
            <w:drawing>
              <wp:anchor distT="0" distB="0" distL="114300" distR="114300" simplePos="0" relativeHeight="251754496" behindDoc="0" locked="0" layoutInCell="1" allowOverlap="1" wp14:anchorId="1A5ADEC7" wp14:editId="2B2144F2">
                <wp:simplePos x="0" y="0"/>
                <wp:positionH relativeFrom="column">
                  <wp:posOffset>2704465</wp:posOffset>
                </wp:positionH>
                <wp:positionV relativeFrom="paragraph">
                  <wp:posOffset>7172325</wp:posOffset>
                </wp:positionV>
                <wp:extent cx="3740150" cy="1804035"/>
                <wp:effectExtent l="0" t="0" r="0" b="5715"/>
                <wp:wrapNone/>
                <wp:docPr id="306" name="Rectangle 306"/>
                <wp:cNvGraphicFramePr/>
                <a:graphic xmlns:a="http://schemas.openxmlformats.org/drawingml/2006/main">
                  <a:graphicData uri="http://schemas.microsoft.com/office/word/2010/wordprocessingShape">
                    <wps:wsp>
                      <wps:cNvSpPr/>
                      <wps:spPr>
                        <a:xfrm>
                          <a:off x="0" y="0"/>
                          <a:ext cx="3740150" cy="1804035"/>
                        </a:xfrm>
                        <a:prstGeom prst="rect">
                          <a:avLst/>
                        </a:prstGeom>
                        <a:gradFill flip="none" rotWithShape="1">
                          <a:gsLst>
                            <a:gs pos="0">
                              <a:srgbClr val="EEB311">
                                <a:alpha val="40000"/>
                              </a:srgbClr>
                            </a:gs>
                            <a:gs pos="100000">
                              <a:srgbClr val="EEB311">
                                <a:alpha val="72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06" o:spid="_x0000_s1026" style="position:absolute;margin-left:212.95pt;margin-top:564.75pt;width:294.5pt;height:142.0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" fillcolor="#eeb311" stroked="f" strokeweight="2pt">
                <v:fill opacity="26214f" color2="#eeb311" o:opacity2="47185f" rotate="t" angle="90" focus="100%" type="gradient"/>
              </v:rect>
            </w:pict>
          </mc:Fallback>
        </mc:AlternateContent>
      </w:r>
    </w:p>
    <w:bookmarkEnd w:id="0"/>
    <w:p w:rsidR="007E5866" w:rsidRDefault="007E5866" w:rsidP="005256AB">
      <w:pPr>
        <w:pStyle w:val="Titre1"/>
        <w:spacing w:before="0"/>
        <w:rPr>
          <w:smallCaps/>
          <w:sz w:val="44"/>
          <w:szCs w:val="44"/>
        </w:rPr>
      </w:pPr>
    </w:p>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0046A3" w:rsidP="007D1AFB">
      <w:r>
        <w:rPr>
          <w:noProof/>
          <w:lang w:eastAsia="fr-CA"/>
        </w:rPr>
        <w:drawing>
          <wp:anchor distT="0" distB="0" distL="114300" distR="114300" simplePos="0" relativeHeight="251785216" behindDoc="1" locked="0" layoutInCell="1" allowOverlap="1" wp14:anchorId="365ECAC9" wp14:editId="6D9656CF">
            <wp:simplePos x="0" y="0"/>
            <wp:positionH relativeFrom="column">
              <wp:posOffset>2707424</wp:posOffset>
            </wp:positionH>
            <wp:positionV relativeFrom="paragraph">
              <wp:posOffset>101440</wp:posOffset>
            </wp:positionV>
            <wp:extent cx="3735126" cy="3612382"/>
            <wp:effectExtent l="0" t="0" r="0" b="762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évation_Trilogis.png"/>
                    <pic:cNvPicPr/>
                  </pic:nvPicPr>
                  <pic:blipFill>
                    <a:blip r:embed="rId12">
                      <a:extLst>
                        <a:ext uri="{28A0092B-C50C-407E-A947-70E740481C1C}">
                          <a14:useLocalDpi xmlns:a14="http://schemas.microsoft.com/office/drawing/2010/main" val="0"/>
                        </a:ext>
                      </a:extLst>
                    </a:blip>
                    <a:stretch>
                      <a:fillRect/>
                    </a:stretch>
                  </pic:blipFill>
                  <pic:spPr>
                    <a:xfrm>
                      <a:off x="0" y="0"/>
                      <a:ext cx="3738546" cy="3615690"/>
                    </a:xfrm>
                    <a:prstGeom prst="rect">
                      <a:avLst/>
                    </a:prstGeom>
                  </pic:spPr>
                </pic:pic>
              </a:graphicData>
            </a:graphic>
            <wp14:sizeRelH relativeFrom="margin">
              <wp14:pctWidth>0</wp14:pctWidth>
            </wp14:sizeRelH>
            <wp14:sizeRelV relativeFrom="margin">
              <wp14:pctHeight>0</wp14:pctHeight>
            </wp14:sizeRelV>
          </wp:anchor>
        </w:drawing>
      </w:r>
      <w:r w:rsidR="00701C54">
        <w:rPr>
          <w:noProof/>
          <w:lang w:eastAsia="fr-CA"/>
        </w:rPr>
        <w:drawing>
          <wp:anchor distT="0" distB="0" distL="114300" distR="114300" simplePos="0" relativeHeight="251782144" behindDoc="1" locked="0" layoutInCell="1" allowOverlap="1" wp14:anchorId="3B8D4294" wp14:editId="353FF983">
            <wp:simplePos x="0" y="0"/>
            <wp:positionH relativeFrom="column">
              <wp:posOffset>850265</wp:posOffset>
            </wp:positionH>
            <wp:positionV relativeFrom="paragraph">
              <wp:posOffset>96520</wp:posOffset>
            </wp:positionV>
            <wp:extent cx="1692275" cy="1692275"/>
            <wp:effectExtent l="0" t="0" r="317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lle et.jpg"/>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92275" cy="1692275"/>
                    </a:xfrm>
                    <a:prstGeom prst="rect">
                      <a:avLst/>
                    </a:prstGeom>
                  </pic:spPr>
                </pic:pic>
              </a:graphicData>
            </a:graphic>
            <wp14:sizeRelH relativeFrom="margin">
              <wp14:pctWidth>0</wp14:pctWidth>
            </wp14:sizeRelH>
            <wp14:sizeRelV relativeFrom="margin">
              <wp14:pctHeight>0</wp14:pctHeight>
            </wp14:sizeRelV>
          </wp:anchor>
        </w:drawing>
      </w:r>
      <w:r w:rsidR="00701C54">
        <w:rPr>
          <w:noProof/>
          <w:lang w:eastAsia="fr-CA"/>
        </w:rPr>
        <w:drawing>
          <wp:anchor distT="0" distB="0" distL="114300" distR="114300" simplePos="0" relativeHeight="251657214" behindDoc="0" locked="0" layoutInCell="1" allowOverlap="1" wp14:anchorId="7253F6F2" wp14:editId="1A359262">
            <wp:simplePos x="0" y="0"/>
            <wp:positionH relativeFrom="column">
              <wp:posOffset>-985520</wp:posOffset>
            </wp:positionH>
            <wp:positionV relativeFrom="paragraph">
              <wp:posOffset>99695</wp:posOffset>
            </wp:positionV>
            <wp:extent cx="1695450" cy="1695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 3 N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margin">
              <wp14:pctWidth>0</wp14:pctWidth>
            </wp14:sizeRelH>
            <wp14:sizeRelV relativeFrom="margin">
              <wp14:pctHeight>0</wp14:pctHeight>
            </wp14:sizeRelV>
          </wp:anchor>
        </w:drawing>
      </w:r>
    </w:p>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1B2286" w:rsidP="007D1AFB">
      <w:r>
        <w:rPr>
          <w:noProof/>
          <w:lang w:eastAsia="fr-CA"/>
        </w:rPr>
        <w:drawing>
          <wp:anchor distT="0" distB="0" distL="114300" distR="114300" simplePos="0" relativeHeight="251784192" behindDoc="1" locked="0" layoutInCell="1" allowOverlap="1" wp14:anchorId="143D85CE" wp14:editId="1742FF43">
            <wp:simplePos x="0" y="0"/>
            <wp:positionH relativeFrom="column">
              <wp:posOffset>-999752</wp:posOffset>
            </wp:positionH>
            <wp:positionV relativeFrom="paragraph">
              <wp:posOffset>23473</wp:posOffset>
            </wp:positionV>
            <wp:extent cx="3536449" cy="1753802"/>
            <wp:effectExtent l="0" t="0" r="698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ère.jpg"/>
                    <pic:cNvPicPr/>
                  </pic:nvPicPr>
                  <pic:blipFill>
                    <a:blip r:embed="rId16" cstate="print">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540991" cy="1756054"/>
                    </a:xfrm>
                    <a:prstGeom prst="rect">
                      <a:avLst/>
                    </a:prstGeom>
                  </pic:spPr>
                </pic:pic>
              </a:graphicData>
            </a:graphic>
            <wp14:sizeRelH relativeFrom="margin">
              <wp14:pctWidth>0</wp14:pctWidth>
            </wp14:sizeRelH>
            <wp14:sizeRelV relativeFrom="margin">
              <wp14:pctHeight>0</wp14:pctHeight>
            </wp14:sizeRelV>
          </wp:anchor>
        </w:drawing>
      </w:r>
    </w:p>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 w:rsidR="007D1AFB" w:rsidRDefault="007D1AFB" w:rsidP="007D1AFB">
      <w:pPr>
        <w:sectPr w:rsidR="007D1AFB" w:rsidSect="007E5866">
          <w:footerReference w:type="even" r:id="rId18"/>
          <w:footerReference w:type="default" r:id="rId19"/>
          <w:pgSz w:w="12240" w:h="15840" w:code="1"/>
          <w:pgMar w:top="1440" w:right="1797" w:bottom="1418" w:left="1797" w:header="709" w:footer="709" w:gutter="0"/>
          <w:cols w:space="708"/>
          <w:titlePg/>
          <w:docGrid w:linePitch="360"/>
        </w:sectPr>
      </w:pPr>
    </w:p>
    <w:p w:rsidR="007D1AFB" w:rsidRDefault="007D1AFB" w:rsidP="007D1AFB"/>
    <w:p w:rsidR="007D1AFB" w:rsidRDefault="007D1AFB" w:rsidP="007D1AFB"/>
    <w:p w:rsidR="007D1AFB" w:rsidRDefault="007D1AFB" w:rsidP="007D1AFB"/>
    <w:p w:rsidR="007D1AFB" w:rsidRDefault="007D1AFB" w:rsidP="007D1AFB">
      <w:r>
        <w:br w:type="page"/>
      </w:r>
    </w:p>
    <w:bookmarkEnd w:id="1"/>
    <w:p w:rsidR="001A1CA2" w:rsidRDefault="006E1EB5" w:rsidP="005256AB">
      <w:pPr>
        <w:ind w:left="708"/>
        <w:rPr>
          <w:rFonts w:ascii="Arial" w:eastAsia="Calibri" w:hAnsi="Arial" w:cs="Arial"/>
          <w:lang w:val="fr-FR"/>
        </w:rPr>
      </w:pPr>
      <w:r w:rsidRPr="006A3999">
        <w:rPr>
          <w:b/>
          <w:smallCaps/>
          <w:noProof/>
          <w:sz w:val="36"/>
          <w:szCs w:val="44"/>
          <w:lang w:eastAsia="fr-CA"/>
        </w:rPr>
        <w:lastRenderedPageBreak/>
        <mc:AlternateContent>
          <mc:Choice Requires="wps">
            <w:drawing>
              <wp:anchor distT="0" distB="0" distL="114300" distR="114300" simplePos="0" relativeHeight="251787264" behindDoc="1" locked="0" layoutInCell="1" allowOverlap="1" wp14:anchorId="4DE4DA12" wp14:editId="5F8ECE1D">
                <wp:simplePos x="0" y="0"/>
                <wp:positionH relativeFrom="column">
                  <wp:posOffset>3434715</wp:posOffset>
                </wp:positionH>
                <wp:positionV relativeFrom="paragraph">
                  <wp:posOffset>1905</wp:posOffset>
                </wp:positionV>
                <wp:extent cx="3195955" cy="870585"/>
                <wp:effectExtent l="0" t="0" r="4445" b="5715"/>
                <wp:wrapNone/>
                <wp:docPr id="25" name="Rectangle 25"/>
                <wp:cNvGraphicFramePr/>
                <a:graphic xmlns:a="http://schemas.openxmlformats.org/drawingml/2006/main">
                  <a:graphicData uri="http://schemas.microsoft.com/office/word/2010/wordprocessingShape">
                    <wps:wsp>
                      <wps:cNvSpPr/>
                      <wps:spPr>
                        <a:xfrm>
                          <a:off x="0" y="0"/>
                          <a:ext cx="3195955"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70.45pt;margin-top:.15pt;width:251.65pt;height:68.5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" fillcolor="#eeb311" stroked="f" strokeweight="2pt">
                <v:fill opacity="49087f"/>
              </v:rect>
            </w:pict>
          </mc:Fallback>
        </mc:AlternateContent>
      </w:r>
    </w:p>
    <w:p w:rsidR="00E43B14" w:rsidRPr="006A3999" w:rsidRDefault="00E43B14" w:rsidP="00051501">
      <w:pPr>
        <w:pStyle w:val="Titre1"/>
        <w:spacing w:before="0"/>
        <w:ind w:left="5954"/>
        <w:rPr>
          <w:b w:val="0"/>
          <w:smallCaps/>
          <w:sz w:val="36"/>
          <w:szCs w:val="44"/>
        </w:rPr>
      </w:pPr>
      <w:bookmarkStart w:id="2" w:name="_Toc421189570"/>
      <w:r w:rsidRPr="006A3999">
        <w:rPr>
          <w:b w:val="0"/>
          <w:smallCaps/>
          <w:sz w:val="36"/>
          <w:szCs w:val="44"/>
        </w:rPr>
        <w:t>R</w:t>
      </w:r>
      <w:r w:rsidR="00006F24" w:rsidRPr="006A3999">
        <w:rPr>
          <w:b w:val="0"/>
          <w:smallCaps/>
          <w:sz w:val="36"/>
          <w:szCs w:val="44"/>
        </w:rPr>
        <w:t>emerciements</w:t>
      </w:r>
      <w:bookmarkEnd w:id="2"/>
    </w:p>
    <w:p w:rsidR="00E43B14" w:rsidRDefault="00E43B14" w:rsidP="00E43B14">
      <w:pPr>
        <w:jc w:val="both"/>
        <w:rPr>
          <w:rFonts w:ascii="Arial" w:hAnsi="Arial" w:cs="Arial"/>
        </w:rPr>
      </w:pPr>
    </w:p>
    <w:p w:rsidR="00434591" w:rsidRDefault="00434591" w:rsidP="00E43B14">
      <w:pPr>
        <w:jc w:val="both"/>
        <w:rPr>
          <w:rFonts w:ascii="Arial" w:hAnsi="Arial" w:cs="Arial"/>
        </w:rPr>
      </w:pPr>
    </w:p>
    <w:p w:rsidR="003A77F8" w:rsidRDefault="001929CF" w:rsidP="00E43B14">
      <w:pPr>
        <w:jc w:val="both"/>
        <w:rPr>
          <w:rFonts w:ascii="Arial" w:hAnsi="Arial" w:cs="Arial"/>
        </w:rPr>
      </w:pPr>
      <w:r>
        <w:rPr>
          <w:rFonts w:ascii="Arial" w:hAnsi="Arial" w:cs="Arial"/>
        </w:rPr>
        <w:t>Le travail accompli par le C</w:t>
      </w:r>
      <w:r w:rsidR="003A77F8">
        <w:rPr>
          <w:rFonts w:ascii="Arial" w:hAnsi="Arial" w:cs="Arial"/>
        </w:rPr>
        <w:t>om</w:t>
      </w:r>
      <w:r>
        <w:rPr>
          <w:rFonts w:ascii="Arial" w:hAnsi="Arial" w:cs="Arial"/>
        </w:rPr>
        <w:t>i</w:t>
      </w:r>
      <w:r w:rsidR="003A77F8">
        <w:rPr>
          <w:rFonts w:ascii="Arial" w:hAnsi="Arial" w:cs="Arial"/>
        </w:rPr>
        <w:t>té logement et ses militants ne serait pas possible sans la participation et l’appui de personnes et d’organisations. Nous voulons donc prendre le temps de les nommer et de souligner leur contribution.</w:t>
      </w:r>
    </w:p>
    <w:p w:rsidR="00E43B14" w:rsidRPr="009B3897" w:rsidRDefault="00E43B14" w:rsidP="00E43B14">
      <w:pPr>
        <w:jc w:val="both"/>
        <w:rPr>
          <w:rFonts w:ascii="Arial" w:hAnsi="Arial" w:cs="Arial"/>
        </w:rPr>
      </w:pPr>
      <w:r w:rsidRPr="009B3897">
        <w:rPr>
          <w:rFonts w:ascii="Arial" w:hAnsi="Arial" w:cs="Arial"/>
        </w:rPr>
        <w:t>Aux bailleurs de fonds sans lesquels nous n’aurions pas les ressources pour assurer notre mission ;</w:t>
      </w:r>
    </w:p>
    <w:p w:rsidR="00E43B14" w:rsidRPr="009B3897" w:rsidRDefault="00E43B14" w:rsidP="003527C8">
      <w:pPr>
        <w:pStyle w:val="Paragraphedeliste"/>
        <w:numPr>
          <w:ilvl w:val="0"/>
          <w:numId w:val="3"/>
        </w:numPr>
        <w:jc w:val="both"/>
        <w:rPr>
          <w:rFonts w:ascii="Arial" w:hAnsi="Arial" w:cs="Arial"/>
        </w:rPr>
      </w:pPr>
      <w:r w:rsidRPr="009B3897">
        <w:rPr>
          <w:rFonts w:ascii="Arial" w:hAnsi="Arial" w:cs="Arial"/>
        </w:rPr>
        <w:t>Centraide du Grand Montréal</w:t>
      </w:r>
    </w:p>
    <w:p w:rsidR="00E43B14" w:rsidRPr="009B3897" w:rsidRDefault="00E43B14" w:rsidP="003527C8">
      <w:pPr>
        <w:pStyle w:val="Paragraphedeliste"/>
        <w:numPr>
          <w:ilvl w:val="0"/>
          <w:numId w:val="3"/>
        </w:numPr>
        <w:spacing w:after="120"/>
        <w:jc w:val="both"/>
        <w:rPr>
          <w:rFonts w:ascii="Arial" w:hAnsi="Arial" w:cs="Arial"/>
        </w:rPr>
      </w:pPr>
      <w:r w:rsidRPr="009B3897">
        <w:rPr>
          <w:rFonts w:ascii="Arial" w:hAnsi="Arial" w:cs="Arial"/>
        </w:rPr>
        <w:t>Secrétariat à l’action communautaire autonome et aux initiatives sociales (S.A.C.A.I.S.)</w:t>
      </w:r>
    </w:p>
    <w:p w:rsidR="00E43B14" w:rsidRPr="009B3897" w:rsidRDefault="00E43B14" w:rsidP="00434591">
      <w:pPr>
        <w:spacing w:after="120"/>
        <w:ind w:left="360"/>
        <w:jc w:val="both"/>
        <w:rPr>
          <w:rFonts w:ascii="Arial" w:hAnsi="Arial" w:cs="Arial"/>
        </w:rPr>
      </w:pPr>
      <w:r w:rsidRPr="009B3897">
        <w:rPr>
          <w:rFonts w:ascii="Arial" w:hAnsi="Arial" w:cs="Arial"/>
          <w:noProof/>
          <w:lang w:eastAsia="fr-CA"/>
        </w:rPr>
        <w:drawing>
          <wp:inline distT="0" distB="0" distL="0" distR="0" wp14:anchorId="677137E5" wp14:editId="7D7A487E">
            <wp:extent cx="3108960" cy="866775"/>
            <wp:effectExtent l="0" t="0" r="0" b="9525"/>
            <wp:docPr id="22" name="Image 22" descr="Rassemble pour a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semble pour ai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8960" cy="866775"/>
                    </a:xfrm>
                    <a:prstGeom prst="rect">
                      <a:avLst/>
                    </a:prstGeom>
                    <a:noFill/>
                    <a:ln>
                      <a:noFill/>
                    </a:ln>
                  </pic:spPr>
                </pic:pic>
              </a:graphicData>
            </a:graphic>
          </wp:inline>
        </w:drawing>
      </w:r>
      <w:r w:rsidRPr="009B3897">
        <w:rPr>
          <w:rFonts w:ascii="Arial" w:hAnsi="Arial" w:cs="Arial"/>
          <w:noProof/>
          <w:lang w:eastAsia="fr-CA"/>
        </w:rPr>
        <w:drawing>
          <wp:inline distT="0" distB="0" distL="0" distR="0" wp14:anchorId="573C1716" wp14:editId="374E96DC">
            <wp:extent cx="1876507" cy="953791"/>
            <wp:effectExtent l="0" t="0" r="9525" b="0"/>
            <wp:docPr id="24" name="Image 24" descr="http://www.attaat.org/images/logoSACA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ttaat.org/images/logoSACAIS.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6507" cy="953791"/>
                    </a:xfrm>
                    <a:prstGeom prst="rect">
                      <a:avLst/>
                    </a:prstGeom>
                    <a:noFill/>
                    <a:ln>
                      <a:noFill/>
                    </a:ln>
                  </pic:spPr>
                </pic:pic>
              </a:graphicData>
            </a:graphic>
          </wp:inline>
        </w:drawing>
      </w:r>
    </w:p>
    <w:p w:rsidR="00E43B14" w:rsidRPr="009B3897" w:rsidRDefault="00E43B14" w:rsidP="00E43B14">
      <w:pPr>
        <w:jc w:val="both"/>
        <w:rPr>
          <w:rFonts w:ascii="Arial" w:hAnsi="Arial" w:cs="Arial"/>
        </w:rPr>
      </w:pPr>
      <w:r w:rsidRPr="009B3897">
        <w:rPr>
          <w:rFonts w:ascii="Arial" w:hAnsi="Arial" w:cs="Arial"/>
        </w:rPr>
        <w:t>À tous les partenaires du milieu sans qui nous serions bien seuls sur le terrain ;</w:t>
      </w:r>
    </w:p>
    <w:p w:rsidR="00E43B14" w:rsidRPr="009B3897" w:rsidRDefault="00E43B14" w:rsidP="003527C8">
      <w:pPr>
        <w:pStyle w:val="Paragraphedeliste"/>
        <w:numPr>
          <w:ilvl w:val="0"/>
          <w:numId w:val="4"/>
        </w:numPr>
        <w:jc w:val="both"/>
        <w:rPr>
          <w:rFonts w:ascii="Arial" w:hAnsi="Arial" w:cs="Arial"/>
        </w:rPr>
      </w:pPr>
      <w:r w:rsidRPr="009B3897">
        <w:rPr>
          <w:rFonts w:ascii="Arial" w:hAnsi="Arial" w:cs="Arial"/>
        </w:rPr>
        <w:t>Les organismes communautaires qui collaborent avec nous dans le Roussillon et à Longueuil;</w:t>
      </w:r>
    </w:p>
    <w:p w:rsidR="00E43B14" w:rsidRPr="009B3897" w:rsidRDefault="00E43B14" w:rsidP="003527C8">
      <w:pPr>
        <w:pStyle w:val="Paragraphedeliste"/>
        <w:numPr>
          <w:ilvl w:val="0"/>
          <w:numId w:val="4"/>
        </w:numPr>
        <w:jc w:val="both"/>
        <w:rPr>
          <w:rFonts w:ascii="Arial" w:hAnsi="Arial" w:cs="Arial"/>
        </w:rPr>
      </w:pPr>
      <w:r w:rsidRPr="009B3897">
        <w:rPr>
          <w:rFonts w:ascii="Arial" w:hAnsi="Arial" w:cs="Arial"/>
        </w:rPr>
        <w:t>Les membres de la Corporation de développement communautaire de Roussillon et des différentes concertations auxquelles nous participons;</w:t>
      </w:r>
    </w:p>
    <w:p w:rsidR="00E43B14" w:rsidRPr="009B3897" w:rsidRDefault="00E43B14" w:rsidP="003527C8">
      <w:pPr>
        <w:pStyle w:val="Paragraphedeliste"/>
        <w:numPr>
          <w:ilvl w:val="0"/>
          <w:numId w:val="4"/>
        </w:numPr>
        <w:jc w:val="both"/>
        <w:rPr>
          <w:rFonts w:ascii="Arial" w:hAnsi="Arial" w:cs="Arial"/>
        </w:rPr>
      </w:pPr>
      <w:r w:rsidRPr="009B3897">
        <w:rPr>
          <w:rFonts w:ascii="Arial" w:hAnsi="Arial" w:cs="Arial"/>
        </w:rPr>
        <w:t>Les organismes publics et leurs employés qui travaillent à l’amélioration des conditions de vie des locataires, notamment les organisateurs</w:t>
      </w:r>
      <w:r w:rsidR="00006F24">
        <w:rPr>
          <w:rFonts w:ascii="Arial" w:hAnsi="Arial" w:cs="Arial"/>
        </w:rPr>
        <w:t xml:space="preserve"> et organisatrices</w:t>
      </w:r>
      <w:r w:rsidRPr="009B3897">
        <w:rPr>
          <w:rFonts w:ascii="Arial" w:hAnsi="Arial" w:cs="Arial"/>
        </w:rPr>
        <w:t xml:space="preserve"> communautaires des CSSS.</w:t>
      </w:r>
    </w:p>
    <w:p w:rsidR="00E43B14" w:rsidRPr="009B3897" w:rsidRDefault="00E43B14" w:rsidP="00E43B14">
      <w:pPr>
        <w:jc w:val="both"/>
        <w:rPr>
          <w:rFonts w:ascii="Arial" w:hAnsi="Arial" w:cs="Arial"/>
        </w:rPr>
      </w:pPr>
      <w:r w:rsidRPr="009B3897">
        <w:rPr>
          <w:rFonts w:ascii="Arial" w:hAnsi="Arial" w:cs="Arial"/>
        </w:rPr>
        <w:t>Aux élus municipaux, provinciaux et fédéraux qui comprennent qu’une partie de leur fonction consiste à mettre en place des moyens pour assurer le droit à un logement de qualité à toutes les personnes qui occupent le territoire. Des remerciements pour ceux et celles qui nous ont rencontré au cours de l’année </w:t>
      </w:r>
      <w:r w:rsidR="00ED3543">
        <w:rPr>
          <w:rFonts w:ascii="Arial" w:hAnsi="Arial" w:cs="Arial"/>
        </w:rPr>
        <w:t>pour travailler à cet objectif.</w:t>
      </w:r>
      <w:r w:rsidRPr="009B3897">
        <w:rPr>
          <w:rFonts w:ascii="Arial" w:hAnsi="Arial" w:cs="Arial"/>
        </w:rPr>
        <w:t xml:space="preserve"> Nous exprimons une appréciation particulière envers madame Nathalie Simon, mairesse de Châteauguay, pour ses efforts soutenus.</w:t>
      </w:r>
    </w:p>
    <w:p w:rsidR="00CE6947" w:rsidRDefault="00E43B14" w:rsidP="00E43B14">
      <w:pPr>
        <w:jc w:val="both"/>
        <w:rPr>
          <w:rFonts w:ascii="Arial" w:hAnsi="Arial" w:cs="Arial"/>
        </w:rPr>
        <w:sectPr w:rsidR="00CE6947" w:rsidSect="008B7B6A">
          <w:pgSz w:w="12240" w:h="15840" w:code="1"/>
          <w:pgMar w:top="1440" w:right="1797" w:bottom="1418" w:left="1797" w:header="709" w:footer="709" w:gutter="0"/>
          <w:cols w:space="708"/>
          <w:titlePg/>
          <w:docGrid w:linePitch="360"/>
        </w:sectPr>
      </w:pPr>
      <w:r w:rsidRPr="009B3897">
        <w:rPr>
          <w:rFonts w:ascii="Arial" w:hAnsi="Arial" w:cs="Arial"/>
        </w:rPr>
        <w:t>À tous les membres du Comité logement Rive-Sud, aux membres du Conseil d’administration et au personnel</w:t>
      </w:r>
      <w:r w:rsidR="006E1EB5">
        <w:rPr>
          <w:rFonts w:ascii="Arial" w:hAnsi="Arial" w:cs="Arial"/>
        </w:rPr>
        <w:t>,</w:t>
      </w:r>
      <w:r w:rsidRPr="009B3897">
        <w:rPr>
          <w:rFonts w:ascii="Arial" w:hAnsi="Arial" w:cs="Arial"/>
        </w:rPr>
        <w:t xml:space="preserve"> ainsi qu’à toute</w:t>
      </w:r>
      <w:r>
        <w:rPr>
          <w:rFonts w:ascii="Arial" w:hAnsi="Arial" w:cs="Arial"/>
        </w:rPr>
        <w:t>s les</w:t>
      </w:r>
      <w:r w:rsidRPr="009B3897">
        <w:rPr>
          <w:rFonts w:ascii="Arial" w:hAnsi="Arial" w:cs="Arial"/>
        </w:rPr>
        <w:t xml:space="preserve"> personne</w:t>
      </w:r>
      <w:r>
        <w:rPr>
          <w:rFonts w:ascii="Arial" w:hAnsi="Arial" w:cs="Arial"/>
        </w:rPr>
        <w:t>s</w:t>
      </w:r>
      <w:r w:rsidRPr="009B3897">
        <w:rPr>
          <w:rFonts w:ascii="Arial" w:hAnsi="Arial" w:cs="Arial"/>
        </w:rPr>
        <w:t xml:space="preserve"> qui nous soutien</w:t>
      </w:r>
      <w:r>
        <w:rPr>
          <w:rFonts w:ascii="Arial" w:hAnsi="Arial" w:cs="Arial"/>
        </w:rPr>
        <w:t>nen</w:t>
      </w:r>
      <w:r w:rsidRPr="009B3897">
        <w:rPr>
          <w:rFonts w:ascii="Arial" w:hAnsi="Arial" w:cs="Arial"/>
        </w:rPr>
        <w:t>t.</w:t>
      </w:r>
    </w:p>
    <w:p w:rsidR="00CE6947" w:rsidRDefault="00CE6947">
      <w:pPr>
        <w:rPr>
          <w:rFonts w:ascii="Arial" w:hAnsi="Arial" w:cs="Arial"/>
        </w:rPr>
      </w:pPr>
      <w:r>
        <w:rPr>
          <w:rFonts w:ascii="Arial" w:hAnsi="Arial" w:cs="Arial"/>
        </w:rPr>
        <w:lastRenderedPageBreak/>
        <w:br w:type="page"/>
      </w:r>
    </w:p>
    <w:p w:rsidR="00CE6947" w:rsidRDefault="006E1EB5" w:rsidP="00CE6947">
      <w:r w:rsidRPr="00B34EDB">
        <w:rPr>
          <w:b/>
          <w:smallCaps/>
          <w:noProof/>
          <w:sz w:val="36"/>
          <w:szCs w:val="44"/>
          <w:lang w:eastAsia="fr-CA"/>
        </w:rPr>
        <w:lastRenderedPageBreak/>
        <mc:AlternateContent>
          <mc:Choice Requires="wps">
            <w:drawing>
              <wp:anchor distT="0" distB="0" distL="114300" distR="114300" simplePos="0" relativeHeight="251798528" behindDoc="1" locked="0" layoutInCell="1" allowOverlap="1" wp14:anchorId="19684B20" wp14:editId="5116BFF9">
                <wp:simplePos x="0" y="0"/>
                <wp:positionH relativeFrom="column">
                  <wp:posOffset>3561080</wp:posOffset>
                </wp:positionH>
                <wp:positionV relativeFrom="paragraph">
                  <wp:posOffset>168910</wp:posOffset>
                </wp:positionV>
                <wp:extent cx="3084195" cy="1056640"/>
                <wp:effectExtent l="0" t="0" r="1905" b="0"/>
                <wp:wrapNone/>
                <wp:docPr id="11" name="Rectangle 11"/>
                <wp:cNvGraphicFramePr/>
                <a:graphic xmlns:a="http://schemas.openxmlformats.org/drawingml/2006/main">
                  <a:graphicData uri="http://schemas.microsoft.com/office/word/2010/wordprocessingShape">
                    <wps:wsp>
                      <wps:cNvSpPr/>
                      <wps:spPr>
                        <a:xfrm>
                          <a:off x="0" y="0"/>
                          <a:ext cx="3084195" cy="1056640"/>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80.4pt;margin-top:13.3pt;width:242.85pt;height:83.2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" fillcolor="#eeb311" stroked="f" strokeweight="2pt">
                <v:fill opacity="49087f"/>
              </v:rect>
            </w:pict>
          </mc:Fallback>
        </mc:AlternateContent>
      </w:r>
    </w:p>
    <w:p w:rsidR="00CE6947" w:rsidRPr="00B34EDB" w:rsidRDefault="00CE6947" w:rsidP="00051501">
      <w:pPr>
        <w:pStyle w:val="Titre1"/>
        <w:spacing w:before="0"/>
        <w:ind w:left="5954"/>
        <w:rPr>
          <w:b w:val="0"/>
          <w:smallCaps/>
          <w:sz w:val="36"/>
          <w:szCs w:val="44"/>
        </w:rPr>
      </w:pPr>
      <w:bookmarkStart w:id="3" w:name="_Toc421189571"/>
      <w:r w:rsidRPr="006A3999">
        <w:rPr>
          <w:b w:val="0"/>
          <w:smallCaps/>
          <w:sz w:val="36"/>
          <w:szCs w:val="44"/>
        </w:rPr>
        <w:t xml:space="preserve">Table des </w:t>
      </w:r>
      <w:r w:rsidRPr="006A3999">
        <w:rPr>
          <w:b w:val="0"/>
          <w:smallCaps/>
          <w:sz w:val="36"/>
          <w:szCs w:val="44"/>
        </w:rPr>
        <w:br/>
        <w:t>matières</w:t>
      </w:r>
      <w:bookmarkEnd w:id="3"/>
    </w:p>
    <w:p w:rsidR="00CE6947" w:rsidRDefault="00CE6947" w:rsidP="00CE6947"/>
    <w:p w:rsidR="00CE6947" w:rsidRDefault="00CE6947" w:rsidP="00CE6947"/>
    <w:p w:rsidR="00CE6947" w:rsidRDefault="00CE6947" w:rsidP="00CE6947"/>
    <w:sdt>
      <w:sdtPr>
        <w:rPr>
          <w:lang w:val="fr-FR"/>
        </w:rPr>
        <w:id w:val="1891532437"/>
        <w:docPartObj>
          <w:docPartGallery w:val="Table of Contents"/>
          <w:docPartUnique/>
        </w:docPartObj>
      </w:sdtPr>
      <w:sdtEndPr>
        <w:rPr>
          <w:b/>
          <w:bCs/>
        </w:rPr>
      </w:sdtEndPr>
      <w:sdtContent>
        <w:p w:rsidR="00EF0B3D" w:rsidRDefault="00CE6947">
          <w:pPr>
            <w:pStyle w:val="TM1"/>
            <w:tabs>
              <w:tab w:val="right" w:leader="dot" w:pos="8636"/>
            </w:tabs>
            <w:rPr>
              <w:rFonts w:eastAsiaTheme="minorEastAsia"/>
              <w:noProof/>
              <w:lang w:eastAsia="fr-CA"/>
            </w:rPr>
          </w:pPr>
          <w:r w:rsidRPr="00AE49C1">
            <w:fldChar w:fldCharType="begin"/>
          </w:r>
          <w:r w:rsidRPr="00AE49C1">
            <w:instrText xml:space="preserve"> TOC \o "1-3" \h \z \u </w:instrText>
          </w:r>
          <w:r w:rsidRPr="00AE49C1">
            <w:fldChar w:fldCharType="separate"/>
          </w:r>
          <w:hyperlink w:anchor="_Toc421189570" w:history="1">
            <w:r w:rsidR="00EF0B3D" w:rsidRPr="0005757A">
              <w:rPr>
                <w:rStyle w:val="Lienhypertexte"/>
                <w:smallCaps/>
                <w:noProof/>
              </w:rPr>
              <w:t>Remerciements</w:t>
            </w:r>
            <w:r w:rsidR="00EF0B3D">
              <w:rPr>
                <w:noProof/>
                <w:webHidden/>
              </w:rPr>
              <w:tab/>
            </w:r>
            <w:r w:rsidR="00EF0B3D">
              <w:rPr>
                <w:noProof/>
                <w:webHidden/>
              </w:rPr>
              <w:fldChar w:fldCharType="begin"/>
            </w:r>
            <w:r w:rsidR="00EF0B3D">
              <w:rPr>
                <w:noProof/>
                <w:webHidden/>
              </w:rPr>
              <w:instrText xml:space="preserve"> PAGEREF _Toc421189570 \h </w:instrText>
            </w:r>
            <w:r w:rsidR="00EF0B3D">
              <w:rPr>
                <w:noProof/>
                <w:webHidden/>
              </w:rPr>
            </w:r>
            <w:r w:rsidR="00EF0B3D">
              <w:rPr>
                <w:noProof/>
                <w:webHidden/>
              </w:rPr>
              <w:fldChar w:fldCharType="separate"/>
            </w:r>
            <w:r w:rsidR="00677CD4">
              <w:rPr>
                <w:noProof/>
                <w:webHidden/>
              </w:rPr>
              <w:t>3</w:t>
            </w:r>
            <w:r w:rsidR="00EF0B3D">
              <w:rPr>
                <w:noProof/>
                <w:webHidden/>
              </w:rPr>
              <w:fldChar w:fldCharType="end"/>
            </w:r>
          </w:hyperlink>
        </w:p>
        <w:p w:rsidR="00EF0B3D" w:rsidRDefault="007D2DF3">
          <w:pPr>
            <w:pStyle w:val="TM1"/>
            <w:tabs>
              <w:tab w:val="right" w:leader="dot" w:pos="8636"/>
            </w:tabs>
            <w:rPr>
              <w:rFonts w:eastAsiaTheme="minorEastAsia"/>
              <w:noProof/>
              <w:lang w:eastAsia="fr-CA"/>
            </w:rPr>
          </w:pPr>
          <w:hyperlink w:anchor="_Toc421189571" w:history="1">
            <w:r w:rsidR="00EF0B3D" w:rsidRPr="0005757A">
              <w:rPr>
                <w:rStyle w:val="Lienhypertexte"/>
                <w:smallCaps/>
                <w:noProof/>
              </w:rPr>
              <w:t>Table des  matières</w:t>
            </w:r>
            <w:r w:rsidR="00EF0B3D">
              <w:rPr>
                <w:noProof/>
                <w:webHidden/>
              </w:rPr>
              <w:tab/>
            </w:r>
            <w:r w:rsidR="00EF0B3D">
              <w:rPr>
                <w:noProof/>
                <w:webHidden/>
              </w:rPr>
              <w:fldChar w:fldCharType="begin"/>
            </w:r>
            <w:r w:rsidR="00EF0B3D">
              <w:rPr>
                <w:noProof/>
                <w:webHidden/>
              </w:rPr>
              <w:instrText xml:space="preserve"> PAGEREF _Toc421189571 \h </w:instrText>
            </w:r>
            <w:r w:rsidR="00EF0B3D">
              <w:rPr>
                <w:noProof/>
                <w:webHidden/>
              </w:rPr>
            </w:r>
            <w:r w:rsidR="00EF0B3D">
              <w:rPr>
                <w:noProof/>
                <w:webHidden/>
              </w:rPr>
              <w:fldChar w:fldCharType="separate"/>
            </w:r>
            <w:r w:rsidR="00677CD4">
              <w:rPr>
                <w:noProof/>
                <w:webHidden/>
              </w:rPr>
              <w:t>5</w:t>
            </w:r>
            <w:r w:rsidR="00EF0B3D">
              <w:rPr>
                <w:noProof/>
                <w:webHidden/>
              </w:rPr>
              <w:fldChar w:fldCharType="end"/>
            </w:r>
          </w:hyperlink>
        </w:p>
        <w:p w:rsidR="00EF0B3D" w:rsidRDefault="007D2DF3">
          <w:pPr>
            <w:pStyle w:val="TM1"/>
            <w:tabs>
              <w:tab w:val="right" w:leader="dot" w:pos="8636"/>
            </w:tabs>
            <w:rPr>
              <w:rFonts w:eastAsiaTheme="minorEastAsia"/>
              <w:noProof/>
              <w:lang w:eastAsia="fr-CA"/>
            </w:rPr>
          </w:pPr>
          <w:hyperlink w:anchor="_Toc421189572" w:history="1">
            <w:r w:rsidR="00EF0B3D" w:rsidRPr="0005757A">
              <w:rPr>
                <w:rStyle w:val="Lienhypertexte"/>
                <w:smallCaps/>
                <w:noProof/>
              </w:rPr>
              <w:t>Mot de la présidente</w:t>
            </w:r>
            <w:r w:rsidR="00EF0B3D">
              <w:rPr>
                <w:noProof/>
                <w:webHidden/>
              </w:rPr>
              <w:tab/>
            </w:r>
            <w:r w:rsidR="00EF0B3D">
              <w:rPr>
                <w:noProof/>
                <w:webHidden/>
              </w:rPr>
              <w:fldChar w:fldCharType="begin"/>
            </w:r>
            <w:r w:rsidR="00EF0B3D">
              <w:rPr>
                <w:noProof/>
                <w:webHidden/>
              </w:rPr>
              <w:instrText xml:space="preserve"> PAGEREF _Toc421189572 \h </w:instrText>
            </w:r>
            <w:r w:rsidR="00EF0B3D">
              <w:rPr>
                <w:noProof/>
                <w:webHidden/>
              </w:rPr>
            </w:r>
            <w:r w:rsidR="00EF0B3D">
              <w:rPr>
                <w:noProof/>
                <w:webHidden/>
              </w:rPr>
              <w:fldChar w:fldCharType="separate"/>
            </w:r>
            <w:r w:rsidR="00677CD4">
              <w:rPr>
                <w:noProof/>
                <w:webHidden/>
              </w:rPr>
              <w:t>7</w:t>
            </w:r>
            <w:r w:rsidR="00EF0B3D">
              <w:rPr>
                <w:noProof/>
                <w:webHidden/>
              </w:rPr>
              <w:fldChar w:fldCharType="end"/>
            </w:r>
          </w:hyperlink>
        </w:p>
        <w:p w:rsidR="00EF0B3D" w:rsidRDefault="007D2DF3">
          <w:pPr>
            <w:pStyle w:val="TM1"/>
            <w:tabs>
              <w:tab w:val="right" w:leader="dot" w:pos="8636"/>
            </w:tabs>
            <w:rPr>
              <w:rFonts w:eastAsiaTheme="minorEastAsia"/>
              <w:noProof/>
              <w:lang w:eastAsia="fr-CA"/>
            </w:rPr>
          </w:pPr>
          <w:hyperlink w:anchor="_Toc421189573" w:history="1">
            <w:r w:rsidR="00EF0B3D" w:rsidRPr="0005757A">
              <w:rPr>
                <w:rStyle w:val="Lienhypertexte"/>
                <w:smallCaps/>
                <w:noProof/>
              </w:rPr>
              <w:t>Mot du directeur général</w:t>
            </w:r>
            <w:r w:rsidR="00EF0B3D">
              <w:rPr>
                <w:noProof/>
                <w:webHidden/>
              </w:rPr>
              <w:tab/>
            </w:r>
            <w:r w:rsidR="00EF0B3D">
              <w:rPr>
                <w:noProof/>
                <w:webHidden/>
              </w:rPr>
              <w:fldChar w:fldCharType="begin"/>
            </w:r>
            <w:r w:rsidR="00EF0B3D">
              <w:rPr>
                <w:noProof/>
                <w:webHidden/>
              </w:rPr>
              <w:instrText xml:space="preserve"> PAGEREF _Toc421189573 \h </w:instrText>
            </w:r>
            <w:r w:rsidR="00EF0B3D">
              <w:rPr>
                <w:noProof/>
                <w:webHidden/>
              </w:rPr>
            </w:r>
            <w:r w:rsidR="00EF0B3D">
              <w:rPr>
                <w:noProof/>
                <w:webHidden/>
              </w:rPr>
              <w:fldChar w:fldCharType="separate"/>
            </w:r>
            <w:r w:rsidR="00677CD4">
              <w:rPr>
                <w:noProof/>
                <w:webHidden/>
              </w:rPr>
              <w:t>8</w:t>
            </w:r>
            <w:r w:rsidR="00EF0B3D">
              <w:rPr>
                <w:noProof/>
                <w:webHidden/>
              </w:rPr>
              <w:fldChar w:fldCharType="end"/>
            </w:r>
          </w:hyperlink>
        </w:p>
        <w:p w:rsidR="00EF0B3D" w:rsidRDefault="007D2DF3">
          <w:pPr>
            <w:pStyle w:val="TM1"/>
            <w:tabs>
              <w:tab w:val="right" w:leader="dot" w:pos="8636"/>
            </w:tabs>
            <w:rPr>
              <w:rFonts w:eastAsiaTheme="minorEastAsia"/>
              <w:noProof/>
              <w:lang w:eastAsia="fr-CA"/>
            </w:rPr>
          </w:pPr>
          <w:hyperlink w:anchor="_Toc421189574" w:history="1">
            <w:r w:rsidR="00EF0B3D" w:rsidRPr="0005757A">
              <w:rPr>
                <w:rStyle w:val="Lienhypertexte"/>
                <w:smallCaps/>
                <w:noProof/>
              </w:rPr>
              <w:t>Rappel de la mission  du Comité  logement</w:t>
            </w:r>
            <w:r w:rsidR="00EF0B3D">
              <w:rPr>
                <w:noProof/>
                <w:webHidden/>
              </w:rPr>
              <w:tab/>
            </w:r>
            <w:r w:rsidR="00EF0B3D">
              <w:rPr>
                <w:noProof/>
                <w:webHidden/>
              </w:rPr>
              <w:fldChar w:fldCharType="begin"/>
            </w:r>
            <w:r w:rsidR="00EF0B3D">
              <w:rPr>
                <w:noProof/>
                <w:webHidden/>
              </w:rPr>
              <w:instrText xml:space="preserve"> PAGEREF _Toc421189574 \h </w:instrText>
            </w:r>
            <w:r w:rsidR="00EF0B3D">
              <w:rPr>
                <w:noProof/>
                <w:webHidden/>
              </w:rPr>
            </w:r>
            <w:r w:rsidR="00EF0B3D">
              <w:rPr>
                <w:noProof/>
                <w:webHidden/>
              </w:rPr>
              <w:fldChar w:fldCharType="separate"/>
            </w:r>
            <w:r w:rsidR="00677CD4">
              <w:rPr>
                <w:noProof/>
                <w:webHidden/>
              </w:rPr>
              <w:t>10</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75" w:history="1">
            <w:r w:rsidR="00EF0B3D" w:rsidRPr="0005757A">
              <w:rPr>
                <w:rStyle w:val="Lienhypertexte"/>
                <w:rFonts w:eastAsia="Times New Roman" w:cs="Arial"/>
                <w:bCs/>
                <w:smallCaps/>
                <w:noProof/>
              </w:rPr>
              <w:t>1.</w:t>
            </w:r>
            <w:r w:rsidR="00EF0B3D">
              <w:rPr>
                <w:rFonts w:eastAsiaTheme="minorEastAsia"/>
                <w:noProof/>
                <w:lang w:eastAsia="fr-CA"/>
              </w:rPr>
              <w:tab/>
            </w:r>
            <w:r w:rsidR="00EF0B3D" w:rsidRPr="0005757A">
              <w:rPr>
                <w:rStyle w:val="Lienhypertexte"/>
                <w:rFonts w:eastAsia="Times New Roman" w:cs="Arial"/>
                <w:bCs/>
                <w:smallCaps/>
                <w:noProof/>
              </w:rPr>
              <w:t>Vie associative  et  implication bénévole</w:t>
            </w:r>
            <w:r w:rsidR="00EF0B3D">
              <w:rPr>
                <w:noProof/>
                <w:webHidden/>
              </w:rPr>
              <w:tab/>
            </w:r>
            <w:r w:rsidR="00EF0B3D">
              <w:rPr>
                <w:noProof/>
                <w:webHidden/>
              </w:rPr>
              <w:fldChar w:fldCharType="begin"/>
            </w:r>
            <w:r w:rsidR="00EF0B3D">
              <w:rPr>
                <w:noProof/>
                <w:webHidden/>
              </w:rPr>
              <w:instrText xml:space="preserve"> PAGEREF _Toc421189575 \h </w:instrText>
            </w:r>
            <w:r w:rsidR="00EF0B3D">
              <w:rPr>
                <w:noProof/>
                <w:webHidden/>
              </w:rPr>
            </w:r>
            <w:r w:rsidR="00EF0B3D">
              <w:rPr>
                <w:noProof/>
                <w:webHidden/>
              </w:rPr>
              <w:fldChar w:fldCharType="separate"/>
            </w:r>
            <w:r w:rsidR="00677CD4">
              <w:rPr>
                <w:noProof/>
                <w:webHidden/>
              </w:rPr>
              <w:t>11</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76" w:history="1">
            <w:r w:rsidR="00EF0B3D" w:rsidRPr="0005757A">
              <w:rPr>
                <w:rStyle w:val="Lienhypertexte"/>
                <w:rFonts w:eastAsia="Times New Roman" w:cs="Arial"/>
                <w:bCs/>
                <w:smallCaps/>
                <w:noProof/>
              </w:rPr>
              <w:t>2.</w:t>
            </w:r>
            <w:r w:rsidR="00EF0B3D">
              <w:rPr>
                <w:rFonts w:eastAsiaTheme="minorEastAsia"/>
                <w:noProof/>
                <w:lang w:eastAsia="fr-CA"/>
              </w:rPr>
              <w:tab/>
            </w:r>
            <w:r w:rsidR="00EF0B3D" w:rsidRPr="0005757A">
              <w:rPr>
                <w:rStyle w:val="Lienhypertexte"/>
                <w:rFonts w:eastAsia="Times New Roman" w:cs="Arial"/>
                <w:bCs/>
                <w:smallCaps/>
                <w:noProof/>
              </w:rPr>
              <w:t>Défense des droits  des locataires</w:t>
            </w:r>
            <w:r w:rsidR="00EF0B3D">
              <w:rPr>
                <w:noProof/>
                <w:webHidden/>
              </w:rPr>
              <w:tab/>
            </w:r>
            <w:r w:rsidR="00EF0B3D">
              <w:rPr>
                <w:noProof/>
                <w:webHidden/>
              </w:rPr>
              <w:fldChar w:fldCharType="begin"/>
            </w:r>
            <w:r w:rsidR="00EF0B3D">
              <w:rPr>
                <w:noProof/>
                <w:webHidden/>
              </w:rPr>
              <w:instrText xml:space="preserve"> PAGEREF _Toc421189576 \h </w:instrText>
            </w:r>
            <w:r w:rsidR="00EF0B3D">
              <w:rPr>
                <w:noProof/>
                <w:webHidden/>
              </w:rPr>
            </w:r>
            <w:r w:rsidR="00EF0B3D">
              <w:rPr>
                <w:noProof/>
                <w:webHidden/>
              </w:rPr>
              <w:fldChar w:fldCharType="separate"/>
            </w:r>
            <w:r w:rsidR="00677CD4">
              <w:rPr>
                <w:noProof/>
                <w:webHidden/>
              </w:rPr>
              <w:t>16</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77" w:history="1">
            <w:r w:rsidR="00EF0B3D" w:rsidRPr="0005757A">
              <w:rPr>
                <w:rStyle w:val="Lienhypertexte"/>
                <w:rFonts w:eastAsia="Times New Roman" w:cs="Arial"/>
                <w:bCs/>
                <w:smallCaps/>
                <w:noProof/>
              </w:rPr>
              <w:t>3.</w:t>
            </w:r>
            <w:r w:rsidR="00EF0B3D">
              <w:rPr>
                <w:rFonts w:eastAsiaTheme="minorEastAsia"/>
                <w:noProof/>
                <w:lang w:eastAsia="fr-CA"/>
              </w:rPr>
              <w:tab/>
            </w:r>
            <w:r w:rsidR="00EF0B3D" w:rsidRPr="0005757A">
              <w:rPr>
                <w:rStyle w:val="Lienhypertexte"/>
                <w:rFonts w:eastAsia="Times New Roman" w:cs="Arial"/>
                <w:bCs/>
                <w:smallCaps/>
                <w:noProof/>
              </w:rPr>
              <w:t>Revendications locales</w:t>
            </w:r>
            <w:r w:rsidR="00EF0B3D">
              <w:rPr>
                <w:noProof/>
                <w:webHidden/>
              </w:rPr>
              <w:tab/>
            </w:r>
            <w:r w:rsidR="00EF0B3D">
              <w:rPr>
                <w:noProof/>
                <w:webHidden/>
              </w:rPr>
              <w:fldChar w:fldCharType="begin"/>
            </w:r>
            <w:r w:rsidR="00EF0B3D">
              <w:rPr>
                <w:noProof/>
                <w:webHidden/>
              </w:rPr>
              <w:instrText xml:space="preserve"> PAGEREF _Toc421189577 \h </w:instrText>
            </w:r>
            <w:r w:rsidR="00EF0B3D">
              <w:rPr>
                <w:noProof/>
                <w:webHidden/>
              </w:rPr>
            </w:r>
            <w:r w:rsidR="00EF0B3D">
              <w:rPr>
                <w:noProof/>
                <w:webHidden/>
              </w:rPr>
              <w:fldChar w:fldCharType="separate"/>
            </w:r>
            <w:r w:rsidR="00677CD4">
              <w:rPr>
                <w:noProof/>
                <w:webHidden/>
              </w:rPr>
              <w:t>26</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78" w:history="1">
            <w:r w:rsidR="00EF0B3D" w:rsidRPr="0005757A">
              <w:rPr>
                <w:rStyle w:val="Lienhypertexte"/>
                <w:rFonts w:eastAsia="Times New Roman" w:cs="Arial"/>
                <w:bCs/>
                <w:smallCaps/>
                <w:noProof/>
              </w:rPr>
              <w:t>4.</w:t>
            </w:r>
            <w:r w:rsidR="00EF0B3D">
              <w:rPr>
                <w:rFonts w:eastAsiaTheme="minorEastAsia"/>
                <w:noProof/>
                <w:lang w:eastAsia="fr-CA"/>
              </w:rPr>
              <w:tab/>
            </w:r>
            <w:r w:rsidR="00EF0B3D" w:rsidRPr="0005757A">
              <w:rPr>
                <w:rStyle w:val="Lienhypertexte"/>
                <w:rFonts w:eastAsia="Times New Roman" w:cs="Arial"/>
                <w:bCs/>
                <w:smallCaps/>
                <w:noProof/>
              </w:rPr>
              <w:t>Développement de logements sociaux</w:t>
            </w:r>
            <w:r w:rsidR="00EF0B3D">
              <w:rPr>
                <w:noProof/>
                <w:webHidden/>
              </w:rPr>
              <w:tab/>
            </w:r>
            <w:r w:rsidR="00EF0B3D">
              <w:rPr>
                <w:noProof/>
                <w:webHidden/>
              </w:rPr>
              <w:fldChar w:fldCharType="begin"/>
            </w:r>
            <w:r w:rsidR="00EF0B3D">
              <w:rPr>
                <w:noProof/>
                <w:webHidden/>
              </w:rPr>
              <w:instrText xml:space="preserve"> PAGEREF _Toc421189578 \h </w:instrText>
            </w:r>
            <w:r w:rsidR="00EF0B3D">
              <w:rPr>
                <w:noProof/>
                <w:webHidden/>
              </w:rPr>
            </w:r>
            <w:r w:rsidR="00EF0B3D">
              <w:rPr>
                <w:noProof/>
                <w:webHidden/>
              </w:rPr>
              <w:fldChar w:fldCharType="separate"/>
            </w:r>
            <w:r w:rsidR="00677CD4">
              <w:rPr>
                <w:noProof/>
                <w:webHidden/>
              </w:rPr>
              <w:t>29</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79" w:history="1">
            <w:r w:rsidR="00EF0B3D" w:rsidRPr="0005757A">
              <w:rPr>
                <w:rStyle w:val="Lienhypertexte"/>
                <w:rFonts w:eastAsia="Times New Roman" w:cs="Arial"/>
                <w:bCs/>
                <w:smallCaps/>
                <w:noProof/>
              </w:rPr>
              <w:t>5.</w:t>
            </w:r>
            <w:r w:rsidR="00EF0B3D">
              <w:rPr>
                <w:rFonts w:eastAsiaTheme="minorEastAsia"/>
                <w:noProof/>
                <w:lang w:eastAsia="fr-CA"/>
              </w:rPr>
              <w:tab/>
            </w:r>
            <w:r w:rsidR="00EF0B3D" w:rsidRPr="0005757A">
              <w:rPr>
                <w:rStyle w:val="Lienhypertexte"/>
                <w:rFonts w:eastAsia="Times New Roman" w:cs="Arial"/>
                <w:bCs/>
                <w:smallCaps/>
                <w:noProof/>
              </w:rPr>
              <w:t>Représentations et implications  dans la communauté</w:t>
            </w:r>
            <w:r w:rsidR="00EF0B3D">
              <w:rPr>
                <w:noProof/>
                <w:webHidden/>
              </w:rPr>
              <w:tab/>
            </w:r>
            <w:r w:rsidR="00EF0B3D">
              <w:rPr>
                <w:noProof/>
                <w:webHidden/>
              </w:rPr>
              <w:fldChar w:fldCharType="begin"/>
            </w:r>
            <w:r w:rsidR="00EF0B3D">
              <w:rPr>
                <w:noProof/>
                <w:webHidden/>
              </w:rPr>
              <w:instrText xml:space="preserve"> PAGEREF _Toc421189579 \h </w:instrText>
            </w:r>
            <w:r w:rsidR="00EF0B3D">
              <w:rPr>
                <w:noProof/>
                <w:webHidden/>
              </w:rPr>
            </w:r>
            <w:r w:rsidR="00EF0B3D">
              <w:rPr>
                <w:noProof/>
                <w:webHidden/>
              </w:rPr>
              <w:fldChar w:fldCharType="separate"/>
            </w:r>
            <w:r w:rsidR="00677CD4">
              <w:rPr>
                <w:noProof/>
                <w:webHidden/>
              </w:rPr>
              <w:t>35</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80" w:history="1">
            <w:r w:rsidR="00EF0B3D" w:rsidRPr="0005757A">
              <w:rPr>
                <w:rStyle w:val="Lienhypertexte"/>
                <w:rFonts w:eastAsia="Times New Roman" w:cs="Arial"/>
                <w:bCs/>
                <w:smallCaps/>
                <w:noProof/>
              </w:rPr>
              <w:t>6.</w:t>
            </w:r>
            <w:r w:rsidR="00EF0B3D">
              <w:rPr>
                <w:rFonts w:eastAsiaTheme="minorEastAsia"/>
                <w:noProof/>
                <w:lang w:eastAsia="fr-CA"/>
              </w:rPr>
              <w:tab/>
            </w:r>
            <w:r w:rsidR="00EF0B3D" w:rsidRPr="0005757A">
              <w:rPr>
                <w:rStyle w:val="Lienhypertexte"/>
                <w:rFonts w:eastAsia="Times New Roman" w:cs="Arial"/>
                <w:bCs/>
                <w:smallCaps/>
                <w:noProof/>
              </w:rPr>
              <w:t>Mobilisation</w:t>
            </w:r>
            <w:r w:rsidR="00EF0B3D">
              <w:rPr>
                <w:noProof/>
                <w:webHidden/>
              </w:rPr>
              <w:tab/>
            </w:r>
            <w:r w:rsidR="00EF0B3D">
              <w:rPr>
                <w:noProof/>
                <w:webHidden/>
              </w:rPr>
              <w:fldChar w:fldCharType="begin"/>
            </w:r>
            <w:r w:rsidR="00EF0B3D">
              <w:rPr>
                <w:noProof/>
                <w:webHidden/>
              </w:rPr>
              <w:instrText xml:space="preserve"> PAGEREF _Toc421189580 \h </w:instrText>
            </w:r>
            <w:r w:rsidR="00EF0B3D">
              <w:rPr>
                <w:noProof/>
                <w:webHidden/>
              </w:rPr>
            </w:r>
            <w:r w:rsidR="00EF0B3D">
              <w:rPr>
                <w:noProof/>
                <w:webHidden/>
              </w:rPr>
              <w:fldChar w:fldCharType="separate"/>
            </w:r>
            <w:r w:rsidR="00677CD4">
              <w:rPr>
                <w:noProof/>
                <w:webHidden/>
              </w:rPr>
              <w:t>40</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81" w:history="1">
            <w:r w:rsidR="00EF0B3D" w:rsidRPr="0005757A">
              <w:rPr>
                <w:rStyle w:val="Lienhypertexte"/>
                <w:rFonts w:eastAsia="Times New Roman" w:cs="Arial"/>
                <w:bCs/>
                <w:smallCaps/>
                <w:noProof/>
              </w:rPr>
              <w:t>7.</w:t>
            </w:r>
            <w:r w:rsidR="00EF0B3D">
              <w:rPr>
                <w:rFonts w:eastAsiaTheme="minorEastAsia"/>
                <w:noProof/>
                <w:lang w:eastAsia="fr-CA"/>
              </w:rPr>
              <w:tab/>
            </w:r>
            <w:r w:rsidR="00EF0B3D" w:rsidRPr="0005757A">
              <w:rPr>
                <w:rStyle w:val="Lienhypertexte"/>
                <w:rFonts w:eastAsia="Times New Roman" w:cs="Arial"/>
                <w:bCs/>
                <w:smallCaps/>
                <w:noProof/>
              </w:rPr>
              <w:t>Formation</w:t>
            </w:r>
            <w:r w:rsidR="00EF0B3D">
              <w:rPr>
                <w:noProof/>
                <w:webHidden/>
              </w:rPr>
              <w:tab/>
            </w:r>
            <w:r w:rsidR="00EF0B3D">
              <w:rPr>
                <w:noProof/>
                <w:webHidden/>
              </w:rPr>
              <w:fldChar w:fldCharType="begin"/>
            </w:r>
            <w:r w:rsidR="00EF0B3D">
              <w:rPr>
                <w:noProof/>
                <w:webHidden/>
              </w:rPr>
              <w:instrText xml:space="preserve"> PAGEREF _Toc421189581 \h </w:instrText>
            </w:r>
            <w:r w:rsidR="00EF0B3D">
              <w:rPr>
                <w:noProof/>
                <w:webHidden/>
              </w:rPr>
            </w:r>
            <w:r w:rsidR="00EF0B3D">
              <w:rPr>
                <w:noProof/>
                <w:webHidden/>
              </w:rPr>
              <w:fldChar w:fldCharType="separate"/>
            </w:r>
            <w:r w:rsidR="00677CD4">
              <w:rPr>
                <w:noProof/>
                <w:webHidden/>
              </w:rPr>
              <w:t>45</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82" w:history="1">
            <w:r w:rsidR="00EF0B3D" w:rsidRPr="0005757A">
              <w:rPr>
                <w:rStyle w:val="Lienhypertexte"/>
                <w:rFonts w:eastAsia="Times New Roman" w:cs="Arial"/>
                <w:bCs/>
                <w:smallCaps/>
                <w:noProof/>
              </w:rPr>
              <w:t>8.</w:t>
            </w:r>
            <w:r w:rsidR="00EF0B3D">
              <w:rPr>
                <w:rFonts w:eastAsiaTheme="minorEastAsia"/>
                <w:noProof/>
                <w:lang w:eastAsia="fr-CA"/>
              </w:rPr>
              <w:tab/>
            </w:r>
            <w:r w:rsidR="00EF0B3D" w:rsidRPr="0005757A">
              <w:rPr>
                <w:rStyle w:val="Lienhypertexte"/>
                <w:rFonts w:eastAsia="Times New Roman" w:cs="Arial"/>
                <w:bCs/>
                <w:smallCaps/>
                <w:noProof/>
              </w:rPr>
              <w:t>Situation financière  et ressources humaines</w:t>
            </w:r>
            <w:r w:rsidR="00EF0B3D">
              <w:rPr>
                <w:noProof/>
                <w:webHidden/>
              </w:rPr>
              <w:tab/>
            </w:r>
            <w:r w:rsidR="00EF0B3D">
              <w:rPr>
                <w:noProof/>
                <w:webHidden/>
              </w:rPr>
              <w:fldChar w:fldCharType="begin"/>
            </w:r>
            <w:r w:rsidR="00EF0B3D">
              <w:rPr>
                <w:noProof/>
                <w:webHidden/>
              </w:rPr>
              <w:instrText xml:space="preserve"> PAGEREF _Toc421189582 \h </w:instrText>
            </w:r>
            <w:r w:rsidR="00EF0B3D">
              <w:rPr>
                <w:noProof/>
                <w:webHidden/>
              </w:rPr>
            </w:r>
            <w:r w:rsidR="00EF0B3D">
              <w:rPr>
                <w:noProof/>
                <w:webHidden/>
              </w:rPr>
              <w:fldChar w:fldCharType="separate"/>
            </w:r>
            <w:r w:rsidR="00677CD4">
              <w:rPr>
                <w:noProof/>
                <w:webHidden/>
              </w:rPr>
              <w:t>47</w:t>
            </w:r>
            <w:r w:rsidR="00EF0B3D">
              <w:rPr>
                <w:noProof/>
                <w:webHidden/>
              </w:rPr>
              <w:fldChar w:fldCharType="end"/>
            </w:r>
          </w:hyperlink>
        </w:p>
        <w:p w:rsidR="00EF0B3D" w:rsidRDefault="007D2DF3">
          <w:pPr>
            <w:pStyle w:val="TM2"/>
            <w:tabs>
              <w:tab w:val="left" w:pos="660"/>
              <w:tab w:val="right" w:leader="dot" w:pos="8636"/>
            </w:tabs>
            <w:rPr>
              <w:rFonts w:eastAsiaTheme="minorEastAsia"/>
              <w:noProof/>
              <w:lang w:eastAsia="fr-CA"/>
            </w:rPr>
          </w:pPr>
          <w:hyperlink w:anchor="_Toc421189583" w:history="1">
            <w:r w:rsidR="00EF0B3D" w:rsidRPr="0005757A">
              <w:rPr>
                <w:rStyle w:val="Lienhypertexte"/>
                <w:rFonts w:eastAsia="Times New Roman" w:cs="Arial"/>
                <w:bCs/>
                <w:smallCaps/>
                <w:noProof/>
              </w:rPr>
              <w:t>9.</w:t>
            </w:r>
            <w:r w:rsidR="00EF0B3D">
              <w:rPr>
                <w:rFonts w:eastAsiaTheme="minorEastAsia"/>
                <w:noProof/>
                <w:lang w:eastAsia="fr-CA"/>
              </w:rPr>
              <w:tab/>
            </w:r>
            <w:r w:rsidR="00EF0B3D" w:rsidRPr="0005757A">
              <w:rPr>
                <w:rStyle w:val="Lienhypertexte"/>
                <w:rFonts w:eastAsia="Times New Roman" w:cs="Arial"/>
                <w:bCs/>
                <w:smallCaps/>
                <w:noProof/>
              </w:rPr>
              <w:t>Conclusion</w:t>
            </w:r>
            <w:r w:rsidR="00EF0B3D">
              <w:rPr>
                <w:noProof/>
                <w:webHidden/>
              </w:rPr>
              <w:tab/>
            </w:r>
            <w:r w:rsidR="00EF0B3D">
              <w:rPr>
                <w:noProof/>
                <w:webHidden/>
              </w:rPr>
              <w:fldChar w:fldCharType="begin"/>
            </w:r>
            <w:r w:rsidR="00EF0B3D">
              <w:rPr>
                <w:noProof/>
                <w:webHidden/>
              </w:rPr>
              <w:instrText xml:space="preserve"> PAGEREF _Toc421189583 \h </w:instrText>
            </w:r>
            <w:r w:rsidR="00EF0B3D">
              <w:rPr>
                <w:noProof/>
                <w:webHidden/>
              </w:rPr>
            </w:r>
            <w:r w:rsidR="00EF0B3D">
              <w:rPr>
                <w:noProof/>
                <w:webHidden/>
              </w:rPr>
              <w:fldChar w:fldCharType="separate"/>
            </w:r>
            <w:r w:rsidR="00677CD4">
              <w:rPr>
                <w:noProof/>
                <w:webHidden/>
              </w:rPr>
              <w:t>50</w:t>
            </w:r>
            <w:r w:rsidR="00EF0B3D">
              <w:rPr>
                <w:noProof/>
                <w:webHidden/>
              </w:rPr>
              <w:fldChar w:fldCharType="end"/>
            </w:r>
          </w:hyperlink>
        </w:p>
        <w:p w:rsidR="00EF0B3D" w:rsidRDefault="007D2DF3">
          <w:pPr>
            <w:pStyle w:val="TM2"/>
            <w:tabs>
              <w:tab w:val="right" w:leader="dot" w:pos="8636"/>
            </w:tabs>
            <w:rPr>
              <w:rFonts w:eastAsiaTheme="minorEastAsia"/>
              <w:noProof/>
              <w:lang w:eastAsia="fr-CA"/>
            </w:rPr>
          </w:pPr>
          <w:hyperlink w:anchor="_Toc421189584" w:history="1">
            <w:r w:rsidR="00EF0B3D" w:rsidRPr="0005757A">
              <w:rPr>
                <w:rStyle w:val="Lienhypertexte"/>
                <w:rFonts w:eastAsia="Times New Roman" w:cs="Arial"/>
                <w:bCs/>
                <w:smallCaps/>
                <w:noProof/>
              </w:rPr>
              <w:t>Annexes</w:t>
            </w:r>
            <w:r w:rsidR="00EF0B3D">
              <w:rPr>
                <w:noProof/>
                <w:webHidden/>
              </w:rPr>
              <w:tab/>
            </w:r>
            <w:r w:rsidR="00EF0B3D">
              <w:rPr>
                <w:noProof/>
                <w:webHidden/>
              </w:rPr>
              <w:fldChar w:fldCharType="begin"/>
            </w:r>
            <w:r w:rsidR="00EF0B3D">
              <w:rPr>
                <w:noProof/>
                <w:webHidden/>
              </w:rPr>
              <w:instrText xml:space="preserve"> PAGEREF _Toc421189584 \h </w:instrText>
            </w:r>
            <w:r w:rsidR="00EF0B3D">
              <w:rPr>
                <w:noProof/>
                <w:webHidden/>
              </w:rPr>
            </w:r>
            <w:r w:rsidR="00EF0B3D">
              <w:rPr>
                <w:noProof/>
                <w:webHidden/>
              </w:rPr>
              <w:fldChar w:fldCharType="separate"/>
            </w:r>
            <w:r w:rsidR="00677CD4">
              <w:rPr>
                <w:noProof/>
                <w:webHidden/>
              </w:rPr>
              <w:t>51</w:t>
            </w:r>
            <w:r w:rsidR="00EF0B3D">
              <w:rPr>
                <w:noProof/>
                <w:webHidden/>
              </w:rPr>
              <w:fldChar w:fldCharType="end"/>
            </w:r>
          </w:hyperlink>
        </w:p>
        <w:p w:rsidR="00EE70E1" w:rsidRPr="00E43B14" w:rsidRDefault="00CE6947" w:rsidP="00CE6947">
          <w:pPr>
            <w:jc w:val="both"/>
            <w:rPr>
              <w:rFonts w:ascii="Arial" w:hAnsi="Arial" w:cs="Arial"/>
            </w:rPr>
          </w:pPr>
          <w:r w:rsidRPr="00AE49C1">
            <w:rPr>
              <w:b/>
              <w:bCs/>
              <w:lang w:val="fr-FR"/>
            </w:rPr>
            <w:fldChar w:fldCharType="end"/>
          </w:r>
        </w:p>
      </w:sdtContent>
    </w:sdt>
    <w:p w:rsidR="00EE70E1" w:rsidRDefault="00EE70E1" w:rsidP="005256AB">
      <w:pPr>
        <w:jc w:val="both"/>
        <w:rPr>
          <w:rFonts w:ascii="Arial" w:eastAsia="Calibri" w:hAnsi="Arial" w:cs="Arial"/>
          <w:lang w:val="fr-FR"/>
        </w:rPr>
      </w:pPr>
    </w:p>
    <w:p w:rsidR="001A1CA2" w:rsidRPr="00361164" w:rsidRDefault="001A1CA2" w:rsidP="005256AB">
      <w:pPr>
        <w:jc w:val="both"/>
        <w:rPr>
          <w:rFonts w:ascii="Arial" w:eastAsia="Calibri" w:hAnsi="Arial" w:cs="Arial"/>
          <w:lang w:val="fr-FR"/>
        </w:rPr>
      </w:pPr>
    </w:p>
    <w:p w:rsidR="006A3999" w:rsidRDefault="006A3999" w:rsidP="005256AB">
      <w:pPr>
        <w:keepNext/>
        <w:keepLines/>
        <w:spacing w:before="200"/>
        <w:outlineLvl w:val="1"/>
        <w:rPr>
          <w:rFonts w:eastAsia="Times New Roman" w:cs="Arial"/>
          <w:bCs/>
          <w:sz w:val="28"/>
          <w:szCs w:val="24"/>
          <w:lang w:val="fr-FR"/>
        </w:rPr>
        <w:sectPr w:rsidR="006A3999" w:rsidSect="008B7B6A">
          <w:pgSz w:w="12240" w:h="15840" w:code="1"/>
          <w:pgMar w:top="1440" w:right="1797" w:bottom="1418" w:left="1797" w:header="709" w:footer="709" w:gutter="0"/>
          <w:cols w:space="708"/>
          <w:titlePg/>
          <w:docGrid w:linePitch="360"/>
        </w:sectPr>
      </w:pPr>
    </w:p>
    <w:p w:rsidR="006A3999" w:rsidRDefault="006A3999">
      <w:pPr>
        <w:rPr>
          <w:rFonts w:eastAsia="Times New Roman" w:cs="Arial"/>
          <w:bCs/>
          <w:sz w:val="28"/>
          <w:szCs w:val="24"/>
          <w:lang w:val="fr-FR"/>
        </w:rPr>
      </w:pPr>
      <w:r>
        <w:rPr>
          <w:rFonts w:eastAsia="Times New Roman" w:cs="Arial"/>
          <w:bCs/>
          <w:sz w:val="28"/>
          <w:szCs w:val="24"/>
          <w:lang w:val="fr-FR"/>
        </w:rPr>
        <w:lastRenderedPageBreak/>
        <w:br w:type="page"/>
      </w:r>
    </w:p>
    <w:bookmarkStart w:id="4" w:name="_Toc421189572"/>
    <w:p w:rsidR="006A3999" w:rsidRPr="006A3999" w:rsidRDefault="006A3999" w:rsidP="006E1EB5">
      <w:pPr>
        <w:pStyle w:val="Titre1"/>
        <w:spacing w:before="0"/>
        <w:ind w:left="5954" w:right="-568"/>
        <w:rPr>
          <w:b w:val="0"/>
          <w:smallCaps/>
          <w:sz w:val="36"/>
          <w:szCs w:val="44"/>
        </w:rPr>
      </w:pPr>
      <w:r w:rsidRPr="006A3999">
        <w:rPr>
          <w:b w:val="0"/>
          <w:smallCaps/>
          <w:noProof/>
          <w:sz w:val="36"/>
          <w:szCs w:val="44"/>
          <w:lang w:eastAsia="fr-CA"/>
        </w:rPr>
        <w:lastRenderedPageBreak/>
        <mc:AlternateContent>
          <mc:Choice Requires="wps">
            <w:drawing>
              <wp:anchor distT="0" distB="0" distL="114300" distR="114300" simplePos="0" relativeHeight="251800576" behindDoc="1" locked="0" layoutInCell="1" allowOverlap="1" wp14:anchorId="198DDFEC" wp14:editId="72D40E70">
                <wp:simplePos x="0" y="0"/>
                <wp:positionH relativeFrom="column">
                  <wp:posOffset>3526003</wp:posOffset>
                </wp:positionH>
                <wp:positionV relativeFrom="paragraph">
                  <wp:posOffset>-190195</wp:posOffset>
                </wp:positionV>
                <wp:extent cx="3100857" cy="870585"/>
                <wp:effectExtent l="0" t="0" r="4445" b="5715"/>
                <wp:wrapNone/>
                <wp:docPr id="4" name="Rectangle 4"/>
                <wp:cNvGraphicFramePr/>
                <a:graphic xmlns:a="http://schemas.openxmlformats.org/drawingml/2006/main">
                  <a:graphicData uri="http://schemas.microsoft.com/office/word/2010/wordprocessingShape">
                    <wps:wsp>
                      <wps:cNvSpPr/>
                      <wps:spPr>
                        <a:xfrm>
                          <a:off x="0" y="0"/>
                          <a:ext cx="3100857"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7.65pt;margin-top:-15pt;width:244.15pt;height:68.5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" fillcolor="#eeb311" stroked="f" strokeweight="2pt">
                <v:fill opacity="49087f"/>
              </v:rect>
            </w:pict>
          </mc:Fallback>
        </mc:AlternateContent>
      </w:r>
      <w:r w:rsidRPr="006A3999">
        <w:rPr>
          <w:b w:val="0"/>
          <w:smallCaps/>
          <w:sz w:val="36"/>
          <w:szCs w:val="44"/>
        </w:rPr>
        <w:t>Mot de la présidente</w:t>
      </w:r>
      <w:bookmarkEnd w:id="4"/>
    </w:p>
    <w:p w:rsidR="006A3999" w:rsidRDefault="006A3999" w:rsidP="006A3999">
      <w:pPr>
        <w:jc w:val="both"/>
        <w:rPr>
          <w:rFonts w:ascii="Arial" w:hAnsi="Arial" w:cs="Arial"/>
        </w:rPr>
      </w:pPr>
    </w:p>
    <w:p w:rsidR="00434591" w:rsidRDefault="00434591" w:rsidP="006A3999">
      <w:pPr>
        <w:jc w:val="both"/>
        <w:rPr>
          <w:rFonts w:ascii="Arial" w:hAnsi="Arial" w:cs="Arial"/>
        </w:rPr>
      </w:pPr>
    </w:p>
    <w:p w:rsidR="00FF4F8E" w:rsidRDefault="00FF4F8E" w:rsidP="00FF4F8E">
      <w:pPr>
        <w:spacing w:after="360"/>
      </w:pPr>
    </w:p>
    <w:p w:rsidR="00FF4F8E" w:rsidRDefault="00FF4F8E" w:rsidP="00B97509">
      <w:pPr>
        <w:spacing w:after="360"/>
        <w:jc w:val="both"/>
      </w:pPr>
      <w:r>
        <w:t xml:space="preserve">L’année 2014-2015 en a été une marquée par l’austérité. Ce mot, maintes fois utilisé, désigne non seulement la diminution des services publics mais aussi la privatisation de l’aide aux moins </w:t>
      </w:r>
      <w:proofErr w:type="spellStart"/>
      <w:r>
        <w:t>nantiEs</w:t>
      </w:r>
      <w:proofErr w:type="spellEnd"/>
      <w:r>
        <w:t>. Les mesures d’austérité représentent une grande brèche à notre projet de bâtir une société plus juste et équitable.</w:t>
      </w:r>
    </w:p>
    <w:p w:rsidR="00FF4F8E" w:rsidRDefault="00FF4F8E" w:rsidP="00B97509">
      <w:pPr>
        <w:spacing w:after="360"/>
        <w:jc w:val="both"/>
      </w:pPr>
      <w:r>
        <w:t>Heureusement, le Comité logement Rive-Sud ne s’est pas laissé abattre par ces annonces inquiétantes et a relevé ses manches pour se mobiliser encore plus et faire entendre sa voix. Malgré le froid du mois de février, nous étions fidèles au poste pour que notre message soit entendu : le logement social est la meilleure méthode de distribution de la richesse. Non seulement nous nous battions pour davantage de logements sociaux mais, particulièrement cette année, notre combat aura porté sur la survie du programme AccèsLogis, le seul permettant de construire des nouveaux logements sociaux.</w:t>
      </w:r>
    </w:p>
    <w:p w:rsidR="00FF4F8E" w:rsidRDefault="00FF4F8E" w:rsidP="00B97509">
      <w:pPr>
        <w:spacing w:after="360"/>
        <w:jc w:val="both"/>
      </w:pPr>
      <w:r>
        <w:t>Les mois à venir seront déterminants pour nos luttes et nous devrons redoubler d’effort et d’ardeur pour que notre message se rende aux oreilles des gouvernements.</w:t>
      </w:r>
    </w:p>
    <w:p w:rsidR="00FF4F8E" w:rsidRDefault="00FF4F8E" w:rsidP="00B97509">
      <w:pPr>
        <w:spacing w:after="360"/>
        <w:jc w:val="both"/>
      </w:pPr>
      <w:r>
        <w:t>En terminant, je peux vous dire que, depuis 10 ans, je suis présidente du Comité logement Rive-Sud et je suis fière d’avoir passé toutes ces années avec les membres qui sont venu nous donner leur appui.</w:t>
      </w:r>
    </w:p>
    <w:p w:rsidR="00FF4F8E" w:rsidRDefault="00FF4F8E" w:rsidP="00B97509">
      <w:pPr>
        <w:spacing w:after="360"/>
        <w:jc w:val="both"/>
      </w:pPr>
      <w:r>
        <w:t>Merci pour toutes ces belles années!</w:t>
      </w:r>
    </w:p>
    <w:p w:rsidR="00076725" w:rsidRDefault="00076725" w:rsidP="006A3999">
      <w:pPr>
        <w:rPr>
          <w:rFonts w:eastAsia="Times New Roman" w:cs="Arial"/>
          <w:bCs/>
          <w:smallCaps/>
          <w:sz w:val="28"/>
          <w:szCs w:val="24"/>
          <w:lang w:val="fr-FR"/>
        </w:rPr>
      </w:pPr>
      <w:r>
        <w:rPr>
          <w:noProof/>
          <w:lang w:eastAsia="fr-CA"/>
        </w:rPr>
        <w:drawing>
          <wp:anchor distT="0" distB="0" distL="114300" distR="114300" simplePos="0" relativeHeight="251825152" behindDoc="0" locked="0" layoutInCell="1" allowOverlap="1" wp14:anchorId="3CBD40B2" wp14:editId="4367D052">
            <wp:simplePos x="0" y="0"/>
            <wp:positionH relativeFrom="column">
              <wp:posOffset>-131445</wp:posOffset>
            </wp:positionH>
            <wp:positionV relativeFrom="paragraph">
              <wp:posOffset>68891</wp:posOffset>
            </wp:positionV>
            <wp:extent cx="2372264" cy="324910"/>
            <wp:effectExtent l="0" t="0" r="0" b="0"/>
            <wp:wrapNone/>
            <wp:docPr id="17" name="Image 17" descr="C:\Users\Alain\AppData\Local\Microsoft\Windows\Temporary Internet Files\Content.Word\Sig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in\AppData\Local\Microsoft\Windows\Temporary Internet Files\Content.Word\Sign FC.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72264" cy="324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3999" w:rsidRPr="00B97509" w:rsidRDefault="00076725" w:rsidP="00B97509">
      <w:pPr>
        <w:spacing w:after="360"/>
        <w:jc w:val="both"/>
      </w:pPr>
      <w:r w:rsidRPr="00B97509">
        <w:t>Fleurette Cardinal</w:t>
      </w:r>
      <w:r w:rsidR="006A3999" w:rsidRPr="00B97509">
        <w:br w:type="page"/>
      </w:r>
    </w:p>
    <w:bookmarkStart w:id="5" w:name="_Toc421189573"/>
    <w:p w:rsidR="006A3999" w:rsidRPr="006A3999" w:rsidRDefault="006A3999" w:rsidP="00076725">
      <w:pPr>
        <w:pStyle w:val="Titre1"/>
        <w:tabs>
          <w:tab w:val="left" w:pos="2694"/>
        </w:tabs>
        <w:spacing w:before="0"/>
        <w:ind w:left="-567" w:right="5952"/>
        <w:jc w:val="right"/>
        <w:rPr>
          <w:b w:val="0"/>
          <w:smallCaps/>
          <w:sz w:val="36"/>
          <w:szCs w:val="44"/>
        </w:rPr>
      </w:pPr>
      <w:r w:rsidRPr="006A3999">
        <w:rPr>
          <w:b w:val="0"/>
          <w:smallCaps/>
          <w:noProof/>
          <w:sz w:val="36"/>
          <w:szCs w:val="44"/>
          <w:lang w:eastAsia="fr-CA"/>
        </w:rPr>
        <w:lastRenderedPageBreak/>
        <mc:AlternateContent>
          <mc:Choice Requires="wps">
            <w:drawing>
              <wp:anchor distT="0" distB="0" distL="114300" distR="114300" simplePos="0" relativeHeight="251801600" behindDoc="1" locked="0" layoutInCell="1" allowOverlap="1" wp14:anchorId="069183B5" wp14:editId="1776715A">
                <wp:simplePos x="0" y="0"/>
                <wp:positionH relativeFrom="column">
                  <wp:posOffset>-1152315</wp:posOffset>
                </wp:positionH>
                <wp:positionV relativeFrom="paragraph">
                  <wp:posOffset>-173904</wp:posOffset>
                </wp:positionV>
                <wp:extent cx="3141497" cy="870585"/>
                <wp:effectExtent l="0" t="0" r="1905" b="5715"/>
                <wp:wrapNone/>
                <wp:docPr id="5" name="Rectangle 5"/>
                <wp:cNvGraphicFramePr/>
                <a:graphic xmlns:a="http://schemas.openxmlformats.org/drawingml/2006/main">
                  <a:graphicData uri="http://schemas.microsoft.com/office/word/2010/wordprocessingShape">
                    <wps:wsp>
                      <wps:cNvSpPr/>
                      <wps:spPr>
                        <a:xfrm>
                          <a:off x="0" y="0"/>
                          <a:ext cx="3141497"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90.75pt;margin-top:-13.7pt;width:247.35pt;height:68.5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" fillcolor="#eeb311" stroked="f" strokeweight="2pt">
                <v:fill opacity="49087f"/>
              </v:rect>
            </w:pict>
          </mc:Fallback>
        </mc:AlternateContent>
      </w:r>
      <w:r w:rsidRPr="006A3999">
        <w:rPr>
          <w:b w:val="0"/>
          <w:smallCaps/>
          <w:sz w:val="36"/>
          <w:szCs w:val="44"/>
        </w:rPr>
        <w:t>Mot du directeur</w:t>
      </w:r>
      <w:r w:rsidR="00076725">
        <w:rPr>
          <w:b w:val="0"/>
          <w:smallCaps/>
          <w:sz w:val="36"/>
          <w:szCs w:val="44"/>
        </w:rPr>
        <w:t xml:space="preserve"> </w:t>
      </w:r>
      <w:r w:rsidRPr="006A3999">
        <w:rPr>
          <w:b w:val="0"/>
          <w:smallCaps/>
          <w:sz w:val="36"/>
          <w:szCs w:val="44"/>
        </w:rPr>
        <w:t>général</w:t>
      </w:r>
      <w:bookmarkEnd w:id="5"/>
    </w:p>
    <w:p w:rsidR="006A3999" w:rsidRDefault="006A3999" w:rsidP="006A3999">
      <w:pPr>
        <w:jc w:val="both"/>
        <w:rPr>
          <w:rFonts w:ascii="Arial" w:hAnsi="Arial" w:cs="Arial"/>
        </w:rPr>
      </w:pPr>
    </w:p>
    <w:p w:rsidR="006A3999" w:rsidRDefault="006A3999" w:rsidP="006A3999">
      <w:pPr>
        <w:spacing w:line="360" w:lineRule="auto"/>
        <w:jc w:val="both"/>
        <w:rPr>
          <w:rFonts w:ascii="Arial" w:hAnsi="Arial" w:cs="Arial"/>
        </w:rPr>
      </w:pPr>
    </w:p>
    <w:p w:rsidR="006A3999" w:rsidRPr="00B97509" w:rsidRDefault="006A3999" w:rsidP="00B97509">
      <w:pPr>
        <w:spacing w:after="360"/>
        <w:jc w:val="both"/>
      </w:pPr>
      <w:r w:rsidRPr="00B97509">
        <w:t>L’année 2014-2015 est derrière nous. Et c’est très bien ainsi. Le Comité logement Rive-Sud, ses membres, son Conseil d’administration et ses employés viennent de traverser une période bien éprouvante.</w:t>
      </w:r>
    </w:p>
    <w:p w:rsidR="006A3999" w:rsidRPr="00B97509" w:rsidRDefault="006A3999" w:rsidP="00B97509">
      <w:pPr>
        <w:spacing w:after="360"/>
        <w:jc w:val="both"/>
      </w:pPr>
      <w:r w:rsidRPr="00B97509">
        <w:t>Pourquoi? Parce que les attaques contre les droits de la population en général et des personnes à faible revenu en particulier ont été véhémentes et sans relâche; parce que l’insécurité qui a plané au-dessus de la tête des organismes communautaires (particulièrement ceux qui œuvrent en défense collective de droits) a été plus aigüe que jamais révélant, comme si c’était nécessaire, leur précarité; parce que pour la première fois en près de 20 ans nous pouvions très sérieusement croire à la fin du seul programme de développement de logements sociaux, un danger comparable au retrait du gouvernement fédéral en 1994; parce que jusqu’à la fin de l’année, nos projets ont été hautement à risque de ne pas voir le jour; parce que les besoins des locataires à faible revenu et les demandes d’aide augmentent alors que les ressources diminuent.</w:t>
      </w:r>
    </w:p>
    <w:p w:rsidR="006A3999" w:rsidRPr="00B97509" w:rsidRDefault="006A3999" w:rsidP="00B97509">
      <w:pPr>
        <w:spacing w:after="360"/>
        <w:jc w:val="both"/>
      </w:pPr>
      <w:r w:rsidRPr="00B97509">
        <w:t>En bref, comme presque toute la population québécoise, nos membres et nos employés subissent les conséquences des politiques gouvernementales, celles que nous connaissons et qui ont des impacts catastrophiques sur la population et celles, plus subtiles comme la réduction de personnel pour faire fonctionner les services publics. Cette dernière a entre autres conséquence de paralyser les services et les programmes qui existent encore tels que le développement des logements sociaux promis dans le budget de l’an dernier. Et tout cela pour en arriver non pas à équilibrer le budget du gouvernement, mais plutôt à dégager des marges permettant de donner des baisses d’impôts à une faible minorité de la population.</w:t>
      </w:r>
    </w:p>
    <w:p w:rsidR="006A3999" w:rsidRPr="00B97509" w:rsidRDefault="006A3999" w:rsidP="00B97509">
      <w:pPr>
        <w:spacing w:after="360"/>
        <w:jc w:val="both"/>
      </w:pPr>
      <w:r w:rsidRPr="00B97509">
        <w:t>Au cours de la dernière année, comme lors de plusieurs qui ont précédé, le Comité logement Rive-Sud a appuyé ses membres dans l’expression de leur juste colère face aux injustices. C’est principalement par la prise de parole dans nos instances et par la participation aux mobilisations populaires organisées pour dénoncer les mesures qui appauvrissent les locataires que nos membres s’expriment.</w:t>
      </w:r>
    </w:p>
    <w:p w:rsidR="006A3999" w:rsidRPr="00B97509" w:rsidRDefault="006A3999" w:rsidP="00B97509">
      <w:pPr>
        <w:spacing w:after="360"/>
        <w:jc w:val="both"/>
      </w:pPr>
      <w:r w:rsidRPr="00B97509">
        <w:t xml:space="preserve">Heureusement, au travers de ce marasme nous pouvons aussi constater que nous avons des réussites, des réalisations qui nous indiquent que nous utilisons les bons moyens pour faire progresser les droits des locataires de la Rive-Sud. Ainsi, nous ne devons avoir aucun doute que c’est grâce à la mobilisation des membres de notre regroupement national, le FRAPRU, qu’il </w:t>
      </w:r>
      <w:r w:rsidRPr="00B97509">
        <w:lastRenderedPageBreak/>
        <w:t>existe encore un programme de développement de logements sociaux. La contribution du Comité logement Rive-Sud, autant en ce qui concerne la mobilisation de nos membres que l’obtention de nombreux appuis du milieu municipal de la Rive-Sud a été, je crois, majeure sinon déterminante dans cette victoire.</w:t>
      </w:r>
    </w:p>
    <w:p w:rsidR="006A3999" w:rsidRPr="00B97509" w:rsidRDefault="006A3999" w:rsidP="00B97509">
      <w:pPr>
        <w:spacing w:after="360"/>
        <w:jc w:val="both"/>
      </w:pPr>
      <w:r w:rsidRPr="00B97509">
        <w:t>Nous devons aussi nous réjouir des réussites quotidiennes qui sont les fruits du travail acharné des employés du Comité logement; ici une locataire qui ne perdra pas son logement, ailleurs un immeuble de logements sociaux en construction, un peu plus loin un groupe de locataires qui apprend à connaître ses droits et surtout comment les faire respecter. Quotidiennement, jour après jour, avec la régularité d’un métronome et avec toute la force dont ils sont capables, Alain, Stéphane, Marco, Carol-Ann et maintenant Marjolaine se dévouent corps et âme, se fendent le cœur, pour faire respecter le droit au logement des locataires de la Rive-Sud. Merci à eux et aux membres du Conseil d’administration pour avoir trimé fort cette année, année de tous les dangers.</w:t>
      </w:r>
    </w:p>
    <w:p w:rsidR="00076725" w:rsidRDefault="00076725" w:rsidP="00ED3543">
      <w:pPr>
        <w:spacing w:line="360" w:lineRule="auto"/>
        <w:jc w:val="both"/>
        <w:rPr>
          <w:rFonts w:ascii="Arial" w:hAnsi="Arial" w:cs="Arial"/>
        </w:rPr>
      </w:pPr>
      <w:r>
        <w:rPr>
          <w:b/>
          <w:smallCaps/>
          <w:noProof/>
          <w:sz w:val="36"/>
          <w:szCs w:val="44"/>
          <w:lang w:eastAsia="fr-CA"/>
        </w:rPr>
        <w:drawing>
          <wp:anchor distT="0" distB="0" distL="114300" distR="114300" simplePos="0" relativeHeight="251826176" behindDoc="1" locked="0" layoutInCell="1" allowOverlap="1" wp14:anchorId="0AC06B64" wp14:editId="12E48837">
            <wp:simplePos x="0" y="0"/>
            <wp:positionH relativeFrom="column">
              <wp:posOffset>-45720</wp:posOffset>
            </wp:positionH>
            <wp:positionV relativeFrom="paragraph">
              <wp:posOffset>86360</wp:posOffset>
            </wp:positionV>
            <wp:extent cx="1417955" cy="781050"/>
            <wp:effectExtent l="0" t="0" r="0" b="0"/>
            <wp:wrapNone/>
            <wp:docPr id="19" name="Image 19" descr="\\SERVEUR2009\Users\Alain\Mes images\Job\Sign Franç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UR2009\Users\Alain\Mes images\Job\Sign Françoi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79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6725" w:rsidRDefault="00076725" w:rsidP="00ED3543">
      <w:pPr>
        <w:spacing w:line="360" w:lineRule="auto"/>
        <w:jc w:val="both"/>
        <w:rPr>
          <w:rFonts w:ascii="Arial" w:hAnsi="Arial" w:cs="Arial"/>
        </w:rPr>
      </w:pPr>
    </w:p>
    <w:p w:rsidR="00076725" w:rsidRPr="00B97509" w:rsidRDefault="00076725" w:rsidP="00ED3543">
      <w:pPr>
        <w:spacing w:line="360" w:lineRule="auto"/>
        <w:jc w:val="both"/>
      </w:pPr>
      <w:r w:rsidRPr="00B97509">
        <w:t>François Giguère</w:t>
      </w:r>
    </w:p>
    <w:p w:rsidR="00EE70E1" w:rsidRPr="006A3999" w:rsidRDefault="006A3999" w:rsidP="006E1EB5">
      <w:pPr>
        <w:pStyle w:val="Titre1"/>
        <w:spacing w:before="0"/>
        <w:ind w:left="-567" w:right="5952"/>
        <w:jc w:val="right"/>
        <w:rPr>
          <w:b w:val="0"/>
          <w:smallCaps/>
          <w:sz w:val="36"/>
          <w:szCs w:val="44"/>
        </w:rPr>
      </w:pPr>
      <w:r>
        <w:rPr>
          <w:rFonts w:eastAsia="Times New Roman" w:cs="Arial"/>
          <w:bCs w:val="0"/>
          <w:smallCaps/>
          <w:szCs w:val="24"/>
          <w:lang w:val="fr-FR"/>
        </w:rPr>
        <w:br w:type="page"/>
      </w:r>
      <w:bookmarkStart w:id="6" w:name="_Toc421189574"/>
      <w:r w:rsidR="00AE49C1" w:rsidRPr="006A3999">
        <w:rPr>
          <w:b w:val="0"/>
          <w:smallCaps/>
          <w:sz w:val="36"/>
          <w:szCs w:val="44"/>
        </w:rPr>
        <w:lastRenderedPageBreak/>
        <w:t>R</w:t>
      </w:r>
      <w:r w:rsidR="00A23169" w:rsidRPr="006A3999">
        <w:rPr>
          <w:b w:val="0"/>
          <w:smallCaps/>
          <w:sz w:val="36"/>
          <w:szCs w:val="44"/>
        </w:rPr>
        <w:t xml:space="preserve">appel de la mission </w:t>
      </w:r>
      <w:r w:rsidR="00A23169" w:rsidRPr="006A3999">
        <w:rPr>
          <w:b w:val="0"/>
          <w:smallCaps/>
          <w:sz w:val="36"/>
          <w:szCs w:val="44"/>
        </w:rPr>
        <w:br/>
        <w:t xml:space="preserve">du </w:t>
      </w:r>
      <w:r w:rsidR="00AE49C1" w:rsidRPr="006A3999">
        <w:rPr>
          <w:b w:val="0"/>
          <w:smallCaps/>
          <w:sz w:val="36"/>
          <w:szCs w:val="44"/>
        </w:rPr>
        <w:t>Comité</w:t>
      </w:r>
      <w:r w:rsidR="00A23169" w:rsidRPr="006A3999">
        <w:rPr>
          <w:b w:val="0"/>
          <w:smallCaps/>
          <w:sz w:val="36"/>
          <w:szCs w:val="44"/>
        </w:rPr>
        <w:t xml:space="preserve"> </w:t>
      </w:r>
      <w:r w:rsidR="00DA5621" w:rsidRPr="006A3999">
        <w:rPr>
          <w:b w:val="0"/>
          <w:smallCaps/>
          <w:sz w:val="36"/>
          <w:szCs w:val="44"/>
        </w:rPr>
        <w:t xml:space="preserve"> </w:t>
      </w:r>
      <w:r w:rsidR="00A23169" w:rsidRPr="006A3999">
        <w:rPr>
          <w:b w:val="0"/>
          <w:smallCaps/>
          <w:sz w:val="36"/>
          <w:szCs w:val="44"/>
        </w:rPr>
        <w:t>logement</w:t>
      </w:r>
      <w:bookmarkEnd w:id="6"/>
    </w:p>
    <w:p w:rsidR="001A1CA2" w:rsidRDefault="00434591" w:rsidP="005256AB">
      <w:pPr>
        <w:jc w:val="both"/>
        <w:rPr>
          <w:rFonts w:ascii="Arial" w:eastAsia="Calibri" w:hAnsi="Arial" w:cs="Arial"/>
          <w:lang w:val="fr-FR"/>
        </w:rPr>
      </w:pPr>
      <w:r w:rsidRPr="006A3999">
        <w:rPr>
          <w:b/>
          <w:smallCaps/>
          <w:noProof/>
          <w:sz w:val="36"/>
          <w:szCs w:val="44"/>
          <w:lang w:eastAsia="fr-CA"/>
        </w:rPr>
        <mc:AlternateContent>
          <mc:Choice Requires="wps">
            <w:drawing>
              <wp:anchor distT="0" distB="0" distL="114300" distR="114300" simplePos="0" relativeHeight="251658239" behindDoc="1" locked="0" layoutInCell="1" allowOverlap="1" wp14:anchorId="1AF48007" wp14:editId="30E0402B">
                <wp:simplePos x="0" y="0"/>
                <wp:positionH relativeFrom="column">
                  <wp:posOffset>-1148410</wp:posOffset>
                </wp:positionH>
                <wp:positionV relativeFrom="paragraph">
                  <wp:posOffset>-733628</wp:posOffset>
                </wp:positionV>
                <wp:extent cx="3130905" cy="870585"/>
                <wp:effectExtent l="0" t="0" r="0" b="5715"/>
                <wp:wrapNone/>
                <wp:docPr id="293" name="Rectangle 293"/>
                <wp:cNvGraphicFramePr/>
                <a:graphic xmlns:a="http://schemas.openxmlformats.org/drawingml/2006/main">
                  <a:graphicData uri="http://schemas.microsoft.com/office/word/2010/wordprocessingShape">
                    <wps:wsp>
                      <wps:cNvSpPr/>
                      <wps:spPr>
                        <a:xfrm>
                          <a:off x="0" y="0"/>
                          <a:ext cx="3130905"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90.45pt;margin-top:-57.75pt;width:246.55pt;height:68.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" fillcolor="#eeb311" stroked="f" strokeweight="2pt">
                <v:fill opacity="49087f"/>
              </v:rect>
            </w:pict>
          </mc:Fallback>
        </mc:AlternateContent>
      </w:r>
    </w:p>
    <w:p w:rsidR="00E271B9" w:rsidRDefault="00E271B9" w:rsidP="005256AB">
      <w:pPr>
        <w:jc w:val="both"/>
        <w:rPr>
          <w:rFonts w:ascii="Arial" w:eastAsia="Calibri" w:hAnsi="Arial" w:cs="Arial"/>
          <w:lang w:val="fr-FR"/>
        </w:rPr>
      </w:pPr>
    </w:p>
    <w:p w:rsidR="009E4997" w:rsidRDefault="009E4997" w:rsidP="005256AB">
      <w:pPr>
        <w:jc w:val="both"/>
        <w:rPr>
          <w:rFonts w:ascii="Arial" w:eastAsia="Calibri" w:hAnsi="Arial" w:cs="Arial"/>
          <w:lang w:val="fr-FR"/>
        </w:rPr>
      </w:pPr>
    </w:p>
    <w:p w:rsidR="009E4997" w:rsidRDefault="009E4997" w:rsidP="009E4997">
      <w:pPr>
        <w:spacing w:line="360" w:lineRule="auto"/>
        <w:jc w:val="both"/>
        <w:rPr>
          <w:rFonts w:ascii="Arial" w:eastAsia="Calibri" w:hAnsi="Arial" w:cs="Arial"/>
          <w:lang w:val="fr-FR"/>
        </w:rPr>
      </w:pPr>
      <w:r w:rsidRPr="009B3897">
        <w:rPr>
          <w:rFonts w:ascii="Arial" w:eastAsia="Calibri" w:hAnsi="Arial" w:cs="Arial"/>
          <w:lang w:val="fr-FR"/>
        </w:rPr>
        <w:t>Dans notre acte constitutif, notre mission est décrite de la façon suivante;</w:t>
      </w:r>
    </w:p>
    <w:p w:rsidR="009E4997" w:rsidRDefault="009E4997" w:rsidP="009E4997">
      <w:pPr>
        <w:spacing w:line="360" w:lineRule="auto"/>
        <w:jc w:val="both"/>
        <w:rPr>
          <w:rFonts w:ascii="Arial" w:eastAsia="Calibri" w:hAnsi="Arial" w:cs="Arial"/>
          <w:lang w:val="fr-FR"/>
        </w:rPr>
      </w:pPr>
    </w:p>
    <w:p w:rsidR="009E4997" w:rsidRPr="009B3897" w:rsidRDefault="009E4997" w:rsidP="003527C8">
      <w:pPr>
        <w:numPr>
          <w:ilvl w:val="0"/>
          <w:numId w:val="1"/>
        </w:numPr>
        <w:tabs>
          <w:tab w:val="clear" w:pos="360"/>
        </w:tabs>
        <w:spacing w:line="360" w:lineRule="auto"/>
        <w:ind w:left="1985"/>
        <w:jc w:val="both"/>
        <w:rPr>
          <w:rFonts w:ascii="Arial" w:eastAsia="Calibri" w:hAnsi="Arial" w:cs="Arial"/>
          <w:lang w:val="fr-FR"/>
        </w:rPr>
      </w:pPr>
      <w:r w:rsidRPr="009B3897">
        <w:rPr>
          <w:rFonts w:ascii="Arial" w:eastAsia="Calibri" w:hAnsi="Arial" w:cs="Arial"/>
          <w:lang w:val="fr-FR"/>
        </w:rPr>
        <w:t>Voir à l’implantation ou implanter des logements à prix modérés pour des personnes ou des familles défavorisées;</w:t>
      </w:r>
    </w:p>
    <w:p w:rsidR="009E4997" w:rsidRPr="009B3897" w:rsidRDefault="009E4997" w:rsidP="003527C8">
      <w:pPr>
        <w:numPr>
          <w:ilvl w:val="0"/>
          <w:numId w:val="1"/>
        </w:numPr>
        <w:tabs>
          <w:tab w:val="clear" w:pos="360"/>
        </w:tabs>
        <w:spacing w:line="360" w:lineRule="auto"/>
        <w:ind w:left="1985"/>
        <w:jc w:val="both"/>
        <w:rPr>
          <w:rFonts w:ascii="Arial" w:eastAsia="Calibri" w:hAnsi="Arial" w:cs="Arial"/>
          <w:lang w:val="fr-FR"/>
        </w:rPr>
      </w:pPr>
      <w:r w:rsidRPr="009B3897">
        <w:rPr>
          <w:rFonts w:ascii="Arial" w:eastAsia="Calibri" w:hAnsi="Arial" w:cs="Arial"/>
          <w:lang w:val="fr-FR"/>
        </w:rPr>
        <w:t>Faire la promotion de ces logements auprès de la population visée;</w:t>
      </w:r>
    </w:p>
    <w:p w:rsidR="009E4997" w:rsidRPr="009B3897" w:rsidRDefault="009E4997" w:rsidP="003527C8">
      <w:pPr>
        <w:numPr>
          <w:ilvl w:val="0"/>
          <w:numId w:val="1"/>
        </w:numPr>
        <w:tabs>
          <w:tab w:val="clear" w:pos="360"/>
        </w:tabs>
        <w:spacing w:line="360" w:lineRule="auto"/>
        <w:ind w:left="1985"/>
        <w:jc w:val="both"/>
        <w:rPr>
          <w:rFonts w:ascii="Arial" w:eastAsia="Calibri" w:hAnsi="Arial" w:cs="Arial"/>
          <w:lang w:val="fr-FR"/>
        </w:rPr>
      </w:pPr>
      <w:r w:rsidRPr="009B3897">
        <w:rPr>
          <w:rFonts w:ascii="Arial" w:eastAsia="Calibri" w:hAnsi="Arial" w:cs="Arial"/>
          <w:lang w:val="fr-FR"/>
        </w:rPr>
        <w:t>Apporter soutien et conseil aux locataires à faibles revenus et les accompagner</w:t>
      </w:r>
      <w:r w:rsidRPr="009E4997">
        <w:rPr>
          <w:rFonts w:ascii="Arial" w:eastAsia="Calibri" w:hAnsi="Arial" w:cs="Arial"/>
          <w:lang w:val="fr-FR"/>
        </w:rPr>
        <w:t xml:space="preserve"> </w:t>
      </w:r>
      <w:r w:rsidRPr="009B3897">
        <w:rPr>
          <w:rFonts w:ascii="Arial" w:eastAsia="Calibri" w:hAnsi="Arial" w:cs="Arial"/>
          <w:lang w:val="fr-FR"/>
        </w:rPr>
        <w:t>auprès</w:t>
      </w:r>
      <w:r w:rsidRPr="009E4997">
        <w:rPr>
          <w:rFonts w:ascii="Arial" w:eastAsia="Calibri" w:hAnsi="Arial" w:cs="Arial"/>
          <w:lang w:val="fr-FR"/>
        </w:rPr>
        <w:t xml:space="preserve"> </w:t>
      </w:r>
      <w:r w:rsidRPr="009B3897">
        <w:rPr>
          <w:rFonts w:ascii="Arial" w:eastAsia="Calibri" w:hAnsi="Arial" w:cs="Arial"/>
          <w:lang w:val="fr-FR"/>
        </w:rPr>
        <w:t>des instances appropriées;</w:t>
      </w:r>
    </w:p>
    <w:p w:rsidR="009E4997" w:rsidRPr="009B3897" w:rsidRDefault="009E4997" w:rsidP="003527C8">
      <w:pPr>
        <w:numPr>
          <w:ilvl w:val="0"/>
          <w:numId w:val="1"/>
        </w:numPr>
        <w:tabs>
          <w:tab w:val="clear" w:pos="360"/>
        </w:tabs>
        <w:spacing w:line="360" w:lineRule="auto"/>
        <w:ind w:left="1985"/>
        <w:jc w:val="both"/>
        <w:rPr>
          <w:rFonts w:ascii="Arial" w:eastAsia="Calibri" w:hAnsi="Arial" w:cs="Arial"/>
          <w:lang w:val="fr-FR"/>
        </w:rPr>
      </w:pPr>
      <w:r w:rsidRPr="009B3897">
        <w:rPr>
          <w:rFonts w:ascii="Arial" w:eastAsia="Calibri" w:hAnsi="Arial" w:cs="Arial"/>
          <w:lang w:val="fr-FR"/>
        </w:rPr>
        <w:t>Imprimer et éditer différentes publications aux fins d’information et de promotion concernant les activités, les buts et les objectifs de l’organisme.</w:t>
      </w:r>
    </w:p>
    <w:p w:rsidR="009E4997" w:rsidRDefault="009E4997" w:rsidP="009E4997">
      <w:pPr>
        <w:spacing w:line="360" w:lineRule="auto"/>
        <w:jc w:val="both"/>
        <w:rPr>
          <w:rFonts w:ascii="Arial" w:eastAsia="Calibri" w:hAnsi="Arial" w:cs="Arial"/>
          <w:lang w:val="fr-FR"/>
        </w:rPr>
      </w:pPr>
    </w:p>
    <w:p w:rsidR="00EE70E1" w:rsidRPr="00361164" w:rsidRDefault="009E4997" w:rsidP="009E4997">
      <w:pPr>
        <w:spacing w:line="360" w:lineRule="auto"/>
        <w:jc w:val="both"/>
        <w:rPr>
          <w:rFonts w:ascii="Arial" w:eastAsia="Calibri" w:hAnsi="Arial" w:cs="Arial"/>
          <w:lang w:val="fr-FR"/>
        </w:rPr>
      </w:pPr>
      <w:r>
        <w:rPr>
          <w:rFonts w:ascii="Arial" w:eastAsia="Calibri" w:hAnsi="Arial" w:cs="Arial"/>
          <w:lang w:val="fr-FR"/>
        </w:rPr>
        <w:t>Évidemment</w:t>
      </w:r>
      <w:r w:rsidRPr="009B3897">
        <w:rPr>
          <w:rFonts w:ascii="Arial" w:eastAsia="Calibri" w:hAnsi="Arial" w:cs="Arial"/>
          <w:lang w:val="fr-FR"/>
        </w:rPr>
        <w:t>, c’est un peu limité comme description. Il faut comprendre que nos actions sont motivées par notre désir de lutter contre la pauvreté</w:t>
      </w:r>
      <w:r>
        <w:rPr>
          <w:rFonts w:ascii="Arial" w:eastAsia="Calibri" w:hAnsi="Arial" w:cs="Arial"/>
          <w:lang w:val="fr-FR"/>
        </w:rPr>
        <w:t>;</w:t>
      </w:r>
      <w:r w:rsidRPr="009B3897">
        <w:rPr>
          <w:rFonts w:ascii="Arial" w:eastAsia="Calibri" w:hAnsi="Arial" w:cs="Arial"/>
          <w:lang w:val="fr-FR"/>
        </w:rPr>
        <w:t xml:space="preserve"> de nous assurer que tous et toutes ont accès à un logement décent</w:t>
      </w:r>
      <w:r>
        <w:rPr>
          <w:rFonts w:ascii="Arial" w:eastAsia="Calibri" w:hAnsi="Arial" w:cs="Arial"/>
          <w:lang w:val="fr-FR"/>
        </w:rPr>
        <w:t>;</w:t>
      </w:r>
      <w:r w:rsidRPr="009B3897">
        <w:rPr>
          <w:rFonts w:ascii="Arial" w:eastAsia="Calibri" w:hAnsi="Arial" w:cs="Arial"/>
          <w:lang w:val="fr-FR"/>
        </w:rPr>
        <w:t xml:space="preserve"> que les droits des locataires sont respectés</w:t>
      </w:r>
      <w:r>
        <w:rPr>
          <w:rFonts w:ascii="Arial" w:eastAsia="Calibri" w:hAnsi="Arial" w:cs="Arial"/>
          <w:lang w:val="fr-FR"/>
        </w:rPr>
        <w:t>;</w:t>
      </w:r>
      <w:r w:rsidRPr="009B3897">
        <w:rPr>
          <w:rFonts w:ascii="Arial" w:eastAsia="Calibri" w:hAnsi="Arial" w:cs="Arial"/>
          <w:lang w:val="fr-FR"/>
        </w:rPr>
        <w:t xml:space="preserve"> que le développement des communautés fasse une place importante aux personnes à faible et modeste revenus. Nous travaillons aussi à ce que les démarches visant l’atteinte de nos objectifs impliquent les locataires, que ce soit dans les démarches pour obtenir de meilleures protections des droits ou le développement de projets de logements sociaux.</w:t>
      </w:r>
      <w:r>
        <w:rPr>
          <w:rFonts w:ascii="Arial" w:eastAsia="Calibri" w:hAnsi="Arial" w:cs="Arial"/>
          <w:lang w:val="fr-FR"/>
        </w:rPr>
        <w:t xml:space="preserve"> </w:t>
      </w:r>
      <w:r w:rsidR="00EE70E1" w:rsidRPr="00361164">
        <w:rPr>
          <w:rFonts w:ascii="Arial" w:eastAsia="Calibri" w:hAnsi="Arial" w:cs="Arial"/>
          <w:lang w:val="fr-FR"/>
        </w:rPr>
        <w:t>Voir à l’implantation ou implanter des logements à prix modérés pour des personnes ou des familles défavorisées;</w:t>
      </w:r>
    </w:p>
    <w:p w:rsidR="00EE70E1" w:rsidRPr="00361164" w:rsidRDefault="00EE70E1" w:rsidP="005256AB">
      <w:pPr>
        <w:jc w:val="both"/>
        <w:rPr>
          <w:rFonts w:ascii="Arial" w:eastAsia="Calibri" w:hAnsi="Arial" w:cs="Arial"/>
          <w:lang w:val="fr-FR"/>
        </w:rPr>
      </w:pPr>
    </w:p>
    <w:p w:rsidR="009E4997" w:rsidRDefault="009E4997">
      <w:pPr>
        <w:rPr>
          <w:rFonts w:ascii="Arial" w:eastAsia="Times New Roman" w:hAnsi="Arial" w:cs="Arial"/>
          <w:b/>
          <w:bCs/>
          <w:lang w:val="fr-FR"/>
        </w:rPr>
      </w:pPr>
      <w:bookmarkStart w:id="7" w:name="_Toc325110434"/>
      <w:bookmarkStart w:id="8" w:name="_Toc325105009"/>
      <w:bookmarkStart w:id="9" w:name="_Toc261960201"/>
      <w:r>
        <w:rPr>
          <w:rFonts w:ascii="Arial" w:eastAsia="Times New Roman" w:hAnsi="Arial" w:cs="Arial"/>
          <w:b/>
          <w:bCs/>
          <w:lang w:val="fr-FR"/>
        </w:rPr>
        <w:br w:type="page"/>
      </w:r>
    </w:p>
    <w:bookmarkStart w:id="10" w:name="_Toc261960204"/>
    <w:bookmarkStart w:id="11" w:name="_Toc325110436"/>
    <w:bookmarkStart w:id="12" w:name="_Toc421189575"/>
    <w:bookmarkEnd w:id="7"/>
    <w:bookmarkEnd w:id="8"/>
    <w:bookmarkEnd w:id="9"/>
    <w:p w:rsidR="00D80D6D" w:rsidRPr="006A3999" w:rsidRDefault="00E66C68" w:rsidP="00882D6A">
      <w:pPr>
        <w:pStyle w:val="Paragraphedeliste"/>
        <w:keepNext/>
        <w:keepLines/>
        <w:numPr>
          <w:ilvl w:val="0"/>
          <w:numId w:val="26"/>
        </w:numPr>
        <w:spacing w:before="200"/>
        <w:ind w:left="6379" w:hanging="425"/>
        <w:outlineLvl w:val="1"/>
        <w:rPr>
          <w:rFonts w:eastAsia="Times New Roman" w:cs="Arial"/>
          <w:bCs/>
          <w:smallCaps/>
          <w:sz w:val="28"/>
        </w:rPr>
      </w:pPr>
      <w:r w:rsidRPr="006A3999">
        <w:rPr>
          <w:noProof/>
          <w:lang w:eastAsia="fr-CA"/>
        </w:rPr>
        <w:lastRenderedPageBreak/>
        <mc:AlternateContent>
          <mc:Choice Requires="wps">
            <w:drawing>
              <wp:anchor distT="0" distB="0" distL="114300" distR="114300" simplePos="0" relativeHeight="251720704" behindDoc="1" locked="0" layoutInCell="1" allowOverlap="1" wp14:anchorId="7F15F7B4" wp14:editId="08CCB4D2">
                <wp:simplePos x="0" y="0"/>
                <wp:positionH relativeFrom="column">
                  <wp:posOffset>3383609</wp:posOffset>
                </wp:positionH>
                <wp:positionV relativeFrom="paragraph">
                  <wp:posOffset>-171450</wp:posOffset>
                </wp:positionV>
                <wp:extent cx="3248025" cy="870585"/>
                <wp:effectExtent l="0" t="0" r="9525" b="5715"/>
                <wp:wrapNone/>
                <wp:docPr id="304" name="Rectangle 304"/>
                <wp:cNvGraphicFramePr/>
                <a:graphic xmlns:a="http://schemas.openxmlformats.org/drawingml/2006/main">
                  <a:graphicData uri="http://schemas.microsoft.com/office/word/2010/wordprocessingShape">
                    <wps:wsp>
                      <wps:cNvSpPr/>
                      <wps:spPr>
                        <a:xfrm>
                          <a:off x="0" y="0"/>
                          <a:ext cx="3248025"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4" o:spid="_x0000_s1026" style="position:absolute;margin-left:266.45pt;margin-top:-13.5pt;width:255.75pt;height:68.5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" fillcolor="#eeb311" stroked="f" strokeweight="2pt">
                <v:fill opacity="49087f"/>
              </v:rect>
            </w:pict>
          </mc:Fallback>
        </mc:AlternateContent>
      </w:r>
      <w:bookmarkEnd w:id="10"/>
      <w:bookmarkEnd w:id="11"/>
      <w:r w:rsidR="00D80D6D" w:rsidRPr="006A3999">
        <w:rPr>
          <w:rFonts w:eastAsia="Times New Roman" w:cs="Arial"/>
          <w:bCs/>
          <w:smallCaps/>
          <w:sz w:val="28"/>
        </w:rPr>
        <w:t xml:space="preserve">Vie associative </w:t>
      </w:r>
      <w:r w:rsidR="008F7D8D">
        <w:rPr>
          <w:rFonts w:eastAsia="Times New Roman" w:cs="Arial"/>
          <w:bCs/>
          <w:smallCaps/>
          <w:sz w:val="28"/>
        </w:rPr>
        <w:t xml:space="preserve"> </w:t>
      </w:r>
      <w:r w:rsidR="00D80D6D" w:rsidRPr="006A3999">
        <w:rPr>
          <w:rFonts w:eastAsia="Times New Roman" w:cs="Arial"/>
          <w:bCs/>
          <w:smallCaps/>
          <w:sz w:val="28"/>
        </w:rPr>
        <w:t xml:space="preserve">et </w:t>
      </w:r>
      <w:r w:rsidR="00D80D6D" w:rsidRPr="006A3999">
        <w:rPr>
          <w:rFonts w:eastAsia="Times New Roman" w:cs="Arial"/>
          <w:bCs/>
          <w:smallCaps/>
          <w:sz w:val="28"/>
        </w:rPr>
        <w:br/>
        <w:t>implication bénévole</w:t>
      </w:r>
      <w:bookmarkEnd w:id="12"/>
    </w:p>
    <w:p w:rsidR="00A8241E" w:rsidRDefault="00A8241E" w:rsidP="00566B06">
      <w:pPr>
        <w:spacing w:after="0"/>
        <w:jc w:val="right"/>
      </w:pPr>
    </w:p>
    <w:p w:rsidR="00566B06" w:rsidRPr="00D80D6D" w:rsidRDefault="00566B06" w:rsidP="00566B06">
      <w:pPr>
        <w:spacing w:after="0"/>
        <w:jc w:val="right"/>
      </w:pPr>
    </w:p>
    <w:p w:rsidR="00E66C68" w:rsidRPr="00E66C68" w:rsidRDefault="00E66C68" w:rsidP="00566B06">
      <w:pPr>
        <w:spacing w:after="0"/>
        <w:jc w:val="right"/>
        <w:rPr>
          <w:rFonts w:ascii="Arial" w:eastAsia="Times New Roman" w:hAnsi="Arial" w:cs="Arial"/>
          <w:b/>
          <w:bCs/>
        </w:rPr>
      </w:pPr>
    </w:p>
    <w:p w:rsidR="00D80D6D" w:rsidRDefault="00D80D6D" w:rsidP="00566B06">
      <w:pPr>
        <w:spacing w:after="0"/>
        <w:jc w:val="both"/>
        <w:rPr>
          <w:rFonts w:ascii="Arial" w:hAnsi="Arial" w:cs="Arial"/>
        </w:rPr>
      </w:pPr>
      <w:r w:rsidRPr="009B3897">
        <w:rPr>
          <w:rFonts w:ascii="Arial" w:hAnsi="Arial" w:cs="Arial"/>
        </w:rPr>
        <w:t>Le Comité logement Rive-Sud est un organisme communautaire. La nature de notre organisation vise à impliquer les gens dans la recherche de solutions à des problèmes sociaux et dans leur application. Nous travaillons à informer les gens, à les former selon les principes et avec les moyens de l’éducation populaire autonome.</w:t>
      </w:r>
    </w:p>
    <w:p w:rsidR="00566B06" w:rsidRPr="009B3897" w:rsidRDefault="00566B06" w:rsidP="00566B06">
      <w:pPr>
        <w:spacing w:after="0"/>
        <w:jc w:val="both"/>
        <w:rPr>
          <w:rFonts w:ascii="Arial" w:hAnsi="Arial" w:cs="Arial"/>
        </w:rPr>
      </w:pPr>
    </w:p>
    <w:p w:rsidR="00D80D6D" w:rsidRDefault="00D80D6D" w:rsidP="00882D6A">
      <w:pPr>
        <w:spacing w:after="0"/>
        <w:jc w:val="both"/>
        <w:rPr>
          <w:rFonts w:ascii="Arial" w:hAnsi="Arial" w:cs="Arial"/>
        </w:rPr>
      </w:pPr>
      <w:r w:rsidRPr="009B3897">
        <w:rPr>
          <w:rFonts w:ascii="Arial" w:hAnsi="Arial" w:cs="Arial"/>
        </w:rPr>
        <w:t>Ces éléments, et le fait que nous avons toujours eu une grande volonté d’avoir un organisme très démocratique et inclusif, font en sorte que nous travaillons assidument au maintien d’une riche vie associative et démocratique.</w:t>
      </w:r>
    </w:p>
    <w:p w:rsidR="00882D6A" w:rsidRPr="009B3897" w:rsidRDefault="00882D6A" w:rsidP="00882D6A">
      <w:pPr>
        <w:spacing w:after="0"/>
        <w:jc w:val="both"/>
        <w:rPr>
          <w:rFonts w:ascii="Arial" w:hAnsi="Arial" w:cs="Arial"/>
        </w:rPr>
      </w:pPr>
    </w:p>
    <w:p w:rsidR="00D80D6D" w:rsidRPr="0071680F" w:rsidRDefault="0093331D" w:rsidP="00882D6A">
      <w:pPr>
        <w:pStyle w:val="Paragraphedeliste"/>
        <w:numPr>
          <w:ilvl w:val="1"/>
          <w:numId w:val="26"/>
        </w:numPr>
        <w:spacing w:before="240"/>
        <w:ind w:left="709"/>
        <w:jc w:val="both"/>
        <w:rPr>
          <w:rFonts w:ascii="Arial" w:hAnsi="Arial" w:cs="Arial"/>
        </w:rPr>
      </w:pPr>
      <w:r>
        <w:rPr>
          <w:rFonts w:ascii="Arial" w:hAnsi="Arial" w:cs="Arial"/>
        </w:rPr>
        <w:t>Objectifs</w:t>
      </w:r>
    </w:p>
    <w:p w:rsidR="0093331D" w:rsidRDefault="0093331D" w:rsidP="0093331D">
      <w:pPr>
        <w:pStyle w:val="Paragraphedeliste"/>
        <w:jc w:val="both"/>
        <w:rPr>
          <w:rFonts w:ascii="Arial" w:hAnsi="Arial" w:cs="Arial"/>
        </w:rPr>
      </w:pPr>
    </w:p>
    <w:p w:rsidR="00D80D6D" w:rsidRPr="009B3897" w:rsidRDefault="00D80D6D" w:rsidP="003527C8">
      <w:pPr>
        <w:pStyle w:val="Paragraphedeliste"/>
        <w:numPr>
          <w:ilvl w:val="0"/>
          <w:numId w:val="6"/>
        </w:numPr>
        <w:jc w:val="both"/>
        <w:rPr>
          <w:rFonts w:ascii="Arial" w:hAnsi="Arial" w:cs="Arial"/>
        </w:rPr>
      </w:pPr>
      <w:r w:rsidRPr="009B3897">
        <w:rPr>
          <w:rFonts w:ascii="Arial" w:hAnsi="Arial" w:cs="Arial"/>
        </w:rPr>
        <w:t>Informer les membres sur les principaux dossiers en cours, les actions passées et celles à venir</w:t>
      </w:r>
      <w:r>
        <w:rPr>
          <w:rFonts w:ascii="Arial" w:hAnsi="Arial" w:cs="Arial"/>
        </w:rPr>
        <w:t>;</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 xml:space="preserve">Produire cinq éditions du </w:t>
      </w:r>
      <w:r>
        <w:rPr>
          <w:rFonts w:ascii="Arial" w:hAnsi="Arial" w:cs="Arial"/>
        </w:rPr>
        <w:t>« </w:t>
      </w:r>
      <w:r w:rsidRPr="009B3897">
        <w:rPr>
          <w:rFonts w:ascii="Arial" w:hAnsi="Arial" w:cs="Arial"/>
        </w:rPr>
        <w:t xml:space="preserve">Bulletin du </w:t>
      </w:r>
      <w:proofErr w:type="spellStart"/>
      <w:r w:rsidRPr="009B3897">
        <w:rPr>
          <w:rFonts w:ascii="Arial" w:hAnsi="Arial" w:cs="Arial"/>
        </w:rPr>
        <w:t>Coloc</w:t>
      </w:r>
      <w:proofErr w:type="spellEnd"/>
      <w:r>
        <w:rPr>
          <w:rFonts w:ascii="Arial" w:hAnsi="Arial" w:cs="Arial"/>
        </w:rPr>
        <w:t> »</w:t>
      </w:r>
      <w:r w:rsidRPr="009B3897">
        <w:rPr>
          <w:rFonts w:ascii="Arial" w:hAnsi="Arial" w:cs="Arial"/>
        </w:rPr>
        <w:t xml:space="preserve"> et plus spécifiquement</w:t>
      </w:r>
    </w:p>
    <w:p w:rsidR="00D80D6D" w:rsidRPr="009B3897" w:rsidRDefault="00D80D6D" w:rsidP="003527C8">
      <w:pPr>
        <w:pStyle w:val="Paragraphedeliste"/>
        <w:numPr>
          <w:ilvl w:val="1"/>
          <w:numId w:val="5"/>
        </w:numPr>
        <w:jc w:val="both"/>
        <w:rPr>
          <w:rFonts w:ascii="Arial" w:hAnsi="Arial" w:cs="Arial"/>
        </w:rPr>
      </w:pPr>
      <w:r w:rsidRPr="009B3897">
        <w:rPr>
          <w:rFonts w:ascii="Arial" w:hAnsi="Arial" w:cs="Arial"/>
        </w:rPr>
        <w:t>susciter la participation des membres du Comité logement Rive-Sud à la rédaction d’articles;</w:t>
      </w:r>
    </w:p>
    <w:p w:rsidR="00D80D6D" w:rsidRPr="009B3897" w:rsidRDefault="00D80D6D" w:rsidP="003527C8">
      <w:pPr>
        <w:pStyle w:val="Paragraphedeliste"/>
        <w:numPr>
          <w:ilvl w:val="1"/>
          <w:numId w:val="5"/>
        </w:numPr>
        <w:jc w:val="both"/>
        <w:rPr>
          <w:rFonts w:ascii="Arial" w:hAnsi="Arial" w:cs="Arial"/>
        </w:rPr>
      </w:pPr>
      <w:r w:rsidRPr="009B3897">
        <w:rPr>
          <w:rFonts w:ascii="Arial" w:hAnsi="Arial" w:cs="Arial"/>
        </w:rPr>
        <w:t>produire au moins un numéro de 8 pages à l’occasion des moments forts de l’année comme le budget provincial;</w:t>
      </w:r>
    </w:p>
    <w:p w:rsidR="00D80D6D" w:rsidRPr="009B3897" w:rsidRDefault="00D80D6D" w:rsidP="003527C8">
      <w:pPr>
        <w:pStyle w:val="Paragraphedeliste"/>
        <w:numPr>
          <w:ilvl w:val="1"/>
          <w:numId w:val="5"/>
        </w:numPr>
        <w:jc w:val="both"/>
        <w:rPr>
          <w:rFonts w:ascii="Arial" w:hAnsi="Arial" w:cs="Arial"/>
        </w:rPr>
      </w:pPr>
      <w:r w:rsidRPr="009B3897">
        <w:rPr>
          <w:rFonts w:ascii="Arial" w:hAnsi="Arial" w:cs="Arial"/>
        </w:rPr>
        <w:t xml:space="preserve">ajouter des interviews, témoignages, photos ou maquettes des projets en cours ou futurs, des articles sur les problématiques à long terme, des cartes et des calendriers aux bulletins du </w:t>
      </w:r>
      <w:proofErr w:type="spellStart"/>
      <w:r w:rsidRPr="009B3897">
        <w:rPr>
          <w:rFonts w:ascii="Arial" w:hAnsi="Arial" w:cs="Arial"/>
        </w:rPr>
        <w:t>Coloc</w:t>
      </w:r>
      <w:proofErr w:type="spellEnd"/>
      <w:r w:rsidRPr="009B3897">
        <w:rPr>
          <w:rFonts w:ascii="Arial" w:hAnsi="Arial" w:cs="Arial"/>
        </w:rPr>
        <w:t xml:space="preserve"> en coordonnant mieux le tout avec nos différentes plateformes de diffusion.</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Planifier, dès le début de l’année, nos actions récurrentes</w:t>
      </w:r>
      <w:r>
        <w:rPr>
          <w:rFonts w:ascii="Arial" w:hAnsi="Arial" w:cs="Arial"/>
        </w:rPr>
        <w:t xml:space="preserve"> </w:t>
      </w:r>
      <w:r w:rsidRPr="009B3897">
        <w:rPr>
          <w:rFonts w:ascii="Arial" w:hAnsi="Arial" w:cs="Arial"/>
        </w:rPr>
        <w:t>(…) et d’en faire un calendrier</w:t>
      </w:r>
      <w:r>
        <w:rPr>
          <w:rFonts w:ascii="Arial" w:hAnsi="Arial" w:cs="Arial"/>
        </w:rPr>
        <w:t xml:space="preserve"> accessible publiquement;</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Tenir deux journées de réflexion</w:t>
      </w:r>
      <w:r>
        <w:rPr>
          <w:rFonts w:ascii="Arial" w:hAnsi="Arial" w:cs="Arial"/>
        </w:rPr>
        <w:t xml:space="preserve"> </w:t>
      </w:r>
      <w:r w:rsidRPr="009B3897">
        <w:rPr>
          <w:rFonts w:ascii="Arial" w:hAnsi="Arial" w:cs="Arial"/>
        </w:rPr>
        <w:t>au début de l’</w:t>
      </w:r>
      <w:r>
        <w:rPr>
          <w:rFonts w:ascii="Arial" w:hAnsi="Arial" w:cs="Arial"/>
        </w:rPr>
        <w:t xml:space="preserve">automne </w:t>
      </w:r>
      <w:r w:rsidRPr="009B3897">
        <w:rPr>
          <w:rFonts w:ascii="Arial" w:hAnsi="Arial" w:cs="Arial"/>
        </w:rPr>
        <w:t>2014 pour le Conseil d’administration et l’équipe de travail.</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 xml:space="preserve">Impliquer les locataires en général et nos </w:t>
      </w:r>
      <w:r>
        <w:rPr>
          <w:rFonts w:ascii="Arial" w:hAnsi="Arial" w:cs="Arial"/>
        </w:rPr>
        <w:t xml:space="preserve">membres </w:t>
      </w:r>
      <w:r w:rsidRPr="009B3897">
        <w:rPr>
          <w:rFonts w:ascii="Arial" w:hAnsi="Arial" w:cs="Arial"/>
        </w:rPr>
        <w:t>en particulier dans la vie associative du Comité logement Rive-Sud;</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Assurer une vie démocratique</w:t>
      </w:r>
      <w:r>
        <w:rPr>
          <w:rFonts w:ascii="Arial" w:hAnsi="Arial" w:cs="Arial"/>
        </w:rPr>
        <w:t xml:space="preserve"> </w:t>
      </w:r>
      <w:r w:rsidRPr="009B3897">
        <w:rPr>
          <w:rFonts w:ascii="Arial" w:hAnsi="Arial" w:cs="Arial"/>
        </w:rPr>
        <w:t xml:space="preserve">dans laquelle les membres peuvent exprimer </w:t>
      </w:r>
      <w:r>
        <w:rPr>
          <w:rFonts w:ascii="Arial" w:hAnsi="Arial" w:cs="Arial"/>
        </w:rPr>
        <w:t xml:space="preserve">leurs </w:t>
      </w:r>
      <w:r w:rsidRPr="009B3897">
        <w:rPr>
          <w:rFonts w:ascii="Arial" w:hAnsi="Arial" w:cs="Arial"/>
        </w:rPr>
        <w:t>points de vue sur leurs besoins, leurs droits et leurs demandes, mettre en valeur leur potentiel et leurs talents et aussi les mettre en action au service des locataires de la Rive-Sud;</w:t>
      </w:r>
    </w:p>
    <w:p w:rsidR="00D80D6D" w:rsidRPr="009B3897" w:rsidRDefault="00D80D6D" w:rsidP="003527C8">
      <w:pPr>
        <w:pStyle w:val="Paragraphedeliste"/>
        <w:numPr>
          <w:ilvl w:val="0"/>
          <w:numId w:val="5"/>
        </w:numPr>
        <w:jc w:val="both"/>
        <w:rPr>
          <w:rFonts w:ascii="Arial" w:hAnsi="Arial" w:cs="Arial"/>
        </w:rPr>
      </w:pPr>
      <w:r w:rsidRPr="009B3897">
        <w:rPr>
          <w:rFonts w:ascii="Arial" w:hAnsi="Arial" w:cs="Arial"/>
        </w:rPr>
        <w:t>Produire et diffuser du matériel d’information</w:t>
      </w:r>
      <w:r>
        <w:rPr>
          <w:rFonts w:ascii="Arial" w:hAnsi="Arial" w:cs="Arial"/>
        </w:rPr>
        <w:t xml:space="preserve"> </w:t>
      </w:r>
      <w:r w:rsidRPr="009B3897">
        <w:rPr>
          <w:rFonts w:ascii="Arial" w:hAnsi="Arial" w:cs="Arial"/>
        </w:rPr>
        <w:t>qui aide les locataires et la communauté à saisir les enjeux particuliers au domaine du droit au logement.</w:t>
      </w:r>
    </w:p>
    <w:p w:rsidR="00D80D6D" w:rsidRDefault="00D80D6D" w:rsidP="00D80D6D">
      <w:pPr>
        <w:pStyle w:val="Paragraphedeliste"/>
        <w:jc w:val="both"/>
        <w:rPr>
          <w:rFonts w:ascii="Arial" w:hAnsi="Arial" w:cs="Arial"/>
        </w:rPr>
      </w:pPr>
    </w:p>
    <w:p w:rsidR="00252E14" w:rsidRDefault="00252E14" w:rsidP="00D80D6D">
      <w:pPr>
        <w:pStyle w:val="Paragraphedeliste"/>
        <w:jc w:val="both"/>
        <w:rPr>
          <w:rFonts w:ascii="Arial" w:hAnsi="Arial" w:cs="Arial"/>
        </w:rPr>
      </w:pPr>
    </w:p>
    <w:p w:rsidR="00252E14" w:rsidRPr="009B3897" w:rsidRDefault="00252E14" w:rsidP="00D80D6D">
      <w:pPr>
        <w:pStyle w:val="Paragraphedeliste"/>
        <w:jc w:val="both"/>
        <w:rPr>
          <w:rFonts w:ascii="Arial" w:hAnsi="Arial" w:cs="Arial"/>
        </w:rPr>
      </w:pPr>
    </w:p>
    <w:p w:rsidR="00D80D6D" w:rsidRPr="009B3897" w:rsidRDefault="00D80D6D" w:rsidP="00882D6A">
      <w:pPr>
        <w:pStyle w:val="Paragraphedeliste"/>
        <w:numPr>
          <w:ilvl w:val="1"/>
          <w:numId w:val="26"/>
        </w:numPr>
        <w:spacing w:before="240"/>
        <w:ind w:left="709"/>
        <w:jc w:val="both"/>
        <w:rPr>
          <w:rFonts w:ascii="Arial" w:hAnsi="Arial" w:cs="Arial"/>
        </w:rPr>
      </w:pPr>
      <w:r w:rsidRPr="009B3897">
        <w:rPr>
          <w:rFonts w:ascii="Arial" w:hAnsi="Arial" w:cs="Arial"/>
        </w:rPr>
        <w:lastRenderedPageBreak/>
        <w:t>Les activités tenues</w:t>
      </w:r>
      <w:r>
        <w:rPr>
          <w:rFonts w:ascii="Arial" w:hAnsi="Arial" w:cs="Arial"/>
        </w:rPr>
        <w:t xml:space="preserve"> incluant les A</w:t>
      </w:r>
      <w:r w:rsidRPr="009B3897">
        <w:rPr>
          <w:rFonts w:ascii="Arial" w:hAnsi="Arial" w:cs="Arial"/>
        </w:rPr>
        <w:t>s</w:t>
      </w:r>
      <w:r>
        <w:rPr>
          <w:rFonts w:ascii="Arial" w:hAnsi="Arial" w:cs="Arial"/>
        </w:rPr>
        <w:t>semblées générales</w:t>
      </w:r>
    </w:p>
    <w:p w:rsidR="0093331D" w:rsidRDefault="0093331D" w:rsidP="0093331D">
      <w:pPr>
        <w:pStyle w:val="Paragraphedeliste"/>
        <w:jc w:val="both"/>
        <w:rPr>
          <w:rFonts w:ascii="Arial" w:hAnsi="Arial" w:cs="Arial"/>
        </w:rPr>
      </w:pPr>
    </w:p>
    <w:p w:rsidR="00D80D6D" w:rsidRDefault="00D80D6D" w:rsidP="008A5D3B">
      <w:pPr>
        <w:pStyle w:val="Paragraphedeliste"/>
        <w:numPr>
          <w:ilvl w:val="0"/>
          <w:numId w:val="5"/>
        </w:numPr>
        <w:jc w:val="both"/>
        <w:rPr>
          <w:rFonts w:ascii="Arial" w:hAnsi="Arial" w:cs="Arial"/>
        </w:rPr>
      </w:pPr>
      <w:r>
        <w:rPr>
          <w:rFonts w:ascii="Arial" w:hAnsi="Arial" w:cs="Arial"/>
        </w:rPr>
        <w:t>88</w:t>
      </w:r>
      <w:r w:rsidRPr="009B3897">
        <w:rPr>
          <w:rFonts w:ascii="Arial" w:hAnsi="Arial" w:cs="Arial"/>
        </w:rPr>
        <w:t xml:space="preserve"> membres s’impliquent dans différentes instances du Comité logement Rive-Sud et d’organismes développés par celui-ci (</w:t>
      </w:r>
      <w:r>
        <w:rPr>
          <w:rFonts w:ascii="Arial" w:hAnsi="Arial" w:cs="Arial"/>
        </w:rPr>
        <w:t>OBNL</w:t>
      </w:r>
      <w:r w:rsidRPr="009B3897">
        <w:rPr>
          <w:rFonts w:ascii="Arial" w:hAnsi="Arial" w:cs="Arial"/>
        </w:rPr>
        <w:t xml:space="preserve"> en développement</w:t>
      </w:r>
      <w:r>
        <w:rPr>
          <w:rFonts w:ascii="Arial" w:hAnsi="Arial" w:cs="Arial"/>
        </w:rPr>
        <w:t>, SOLIDES</w:t>
      </w:r>
      <w:r w:rsidRPr="009B3897">
        <w:rPr>
          <w:rFonts w:ascii="Arial" w:hAnsi="Arial" w:cs="Arial"/>
        </w:rPr>
        <w:t xml:space="preserve">, comité de mobilisation). Leur implication </w:t>
      </w:r>
      <w:r w:rsidRPr="009025BF">
        <w:rPr>
          <w:rFonts w:ascii="Arial" w:hAnsi="Arial" w:cs="Arial"/>
        </w:rPr>
        <w:t xml:space="preserve">totalise </w:t>
      </w:r>
      <w:r>
        <w:rPr>
          <w:rFonts w:ascii="Arial" w:hAnsi="Arial" w:cs="Arial"/>
        </w:rPr>
        <w:t>5 4</w:t>
      </w:r>
      <w:r w:rsidR="00067B2A">
        <w:rPr>
          <w:rFonts w:ascii="Arial" w:hAnsi="Arial" w:cs="Arial"/>
        </w:rPr>
        <w:t>15</w:t>
      </w:r>
      <w:r w:rsidRPr="009025BF">
        <w:rPr>
          <w:rFonts w:ascii="Arial" w:hAnsi="Arial" w:cs="Arial"/>
        </w:rPr>
        <w:t xml:space="preserve"> heures</w:t>
      </w:r>
      <w:r w:rsidRPr="009B3897">
        <w:rPr>
          <w:rFonts w:ascii="Arial" w:hAnsi="Arial" w:cs="Arial"/>
        </w:rPr>
        <w:t>;</w:t>
      </w:r>
    </w:p>
    <w:p w:rsidR="008A5D3B" w:rsidRPr="008A5D3B" w:rsidRDefault="008A5D3B" w:rsidP="008A5D3B">
      <w:pPr>
        <w:pStyle w:val="Paragraphedeliste"/>
        <w:jc w:val="both"/>
        <w:rPr>
          <w:rFonts w:ascii="Arial" w:hAnsi="Arial" w:cs="Arial"/>
          <w:sz w:val="16"/>
        </w:rPr>
      </w:pPr>
    </w:p>
    <w:p w:rsidR="00D80D6D" w:rsidRDefault="00D80D6D" w:rsidP="008A5D3B">
      <w:pPr>
        <w:pStyle w:val="Paragraphedeliste"/>
        <w:numPr>
          <w:ilvl w:val="0"/>
          <w:numId w:val="5"/>
        </w:numPr>
        <w:jc w:val="both"/>
        <w:rPr>
          <w:rFonts w:ascii="Arial" w:hAnsi="Arial" w:cs="Arial"/>
        </w:rPr>
      </w:pPr>
      <w:r w:rsidRPr="009B3897">
        <w:rPr>
          <w:rFonts w:ascii="Arial" w:hAnsi="Arial" w:cs="Arial"/>
        </w:rPr>
        <w:t>Un total de</w:t>
      </w:r>
      <w:r w:rsidRPr="009025BF">
        <w:rPr>
          <w:rFonts w:ascii="Arial" w:hAnsi="Arial" w:cs="Arial"/>
        </w:rPr>
        <w:t xml:space="preserve"> 259 </w:t>
      </w:r>
      <w:r>
        <w:rPr>
          <w:rFonts w:ascii="Arial" w:hAnsi="Arial" w:cs="Arial"/>
        </w:rPr>
        <w:t>de membres a participé</w:t>
      </w:r>
      <w:r w:rsidRPr="009B3897">
        <w:rPr>
          <w:rFonts w:ascii="Arial" w:hAnsi="Arial" w:cs="Arial"/>
        </w:rPr>
        <w:t xml:space="preserve"> aux 9 assemblées générales qui ont eu lieu au cours de l’année. C’est ainsi que ces personnes sont demeurées impliquées et informées de façon continue dans l’avancement de notre programme. Leur participation représente 656 heures;</w:t>
      </w:r>
    </w:p>
    <w:p w:rsidR="008A5D3B" w:rsidRPr="008A5D3B" w:rsidRDefault="008A5D3B" w:rsidP="008A5D3B">
      <w:pPr>
        <w:pStyle w:val="Paragraphedeliste"/>
        <w:rPr>
          <w:rFonts w:ascii="Arial" w:hAnsi="Arial" w:cs="Arial"/>
          <w:sz w:val="16"/>
        </w:rPr>
      </w:pPr>
    </w:p>
    <w:p w:rsidR="00D80D6D" w:rsidRDefault="00D80D6D" w:rsidP="003527C8">
      <w:pPr>
        <w:pStyle w:val="Paragraphedeliste"/>
        <w:numPr>
          <w:ilvl w:val="0"/>
          <w:numId w:val="5"/>
        </w:numPr>
        <w:jc w:val="both"/>
        <w:rPr>
          <w:rFonts w:ascii="Arial" w:hAnsi="Arial" w:cs="Arial"/>
        </w:rPr>
      </w:pPr>
      <w:r w:rsidRPr="009B3897">
        <w:rPr>
          <w:rFonts w:ascii="Arial" w:hAnsi="Arial" w:cs="Arial"/>
        </w:rPr>
        <w:t xml:space="preserve">Afin de pouvoir réaliser notre </w:t>
      </w:r>
      <w:r>
        <w:rPr>
          <w:rFonts w:ascii="Arial" w:hAnsi="Arial" w:cs="Arial"/>
        </w:rPr>
        <w:t>mission,</w:t>
      </w:r>
      <w:r w:rsidRPr="009B3897">
        <w:rPr>
          <w:rFonts w:ascii="Arial" w:hAnsi="Arial" w:cs="Arial"/>
        </w:rPr>
        <w:t xml:space="preserve"> certaines tâches </w:t>
      </w:r>
      <w:r>
        <w:rPr>
          <w:rFonts w:ascii="Arial" w:hAnsi="Arial" w:cs="Arial"/>
        </w:rPr>
        <w:t xml:space="preserve">logistiques </w:t>
      </w:r>
      <w:r w:rsidRPr="009B3897">
        <w:rPr>
          <w:rFonts w:ascii="Arial" w:hAnsi="Arial" w:cs="Arial"/>
        </w:rPr>
        <w:t xml:space="preserve">doivent être réalisées. Cette année, ce n’est pas </w:t>
      </w:r>
      <w:r w:rsidRPr="00A02C51">
        <w:rPr>
          <w:rFonts w:ascii="Arial" w:hAnsi="Arial" w:cs="Arial"/>
        </w:rPr>
        <w:t xml:space="preserve">moins de 52 présences individuelles qui </w:t>
      </w:r>
      <w:r>
        <w:rPr>
          <w:rFonts w:ascii="Arial" w:hAnsi="Arial" w:cs="Arial"/>
        </w:rPr>
        <w:t>sont répertoriées</w:t>
      </w:r>
      <w:r w:rsidRPr="009B3897">
        <w:rPr>
          <w:rFonts w:ascii="Arial" w:hAnsi="Arial" w:cs="Arial"/>
        </w:rPr>
        <w:t xml:space="preserve"> dans les tournées téléphoniques, la distribution de matériel d’information, la préparation de lunchs pour les membres et envois postaux. Cette </w:t>
      </w:r>
      <w:r w:rsidRPr="00A02C51">
        <w:rPr>
          <w:rFonts w:ascii="Arial" w:hAnsi="Arial" w:cs="Arial"/>
        </w:rPr>
        <w:t>implication représente 156 heures</w:t>
      </w:r>
      <w:r w:rsidRPr="009B3897">
        <w:rPr>
          <w:rFonts w:ascii="Arial" w:hAnsi="Arial" w:cs="Arial"/>
        </w:rPr>
        <w:t>;</w:t>
      </w:r>
    </w:p>
    <w:p w:rsidR="008A5D3B" w:rsidRPr="008A5D3B" w:rsidRDefault="008A5D3B" w:rsidP="008A5D3B">
      <w:pPr>
        <w:pStyle w:val="Paragraphedeliste"/>
        <w:jc w:val="both"/>
        <w:rPr>
          <w:rFonts w:ascii="Arial" w:hAnsi="Arial" w:cs="Arial"/>
          <w:sz w:val="16"/>
        </w:rPr>
      </w:pPr>
    </w:p>
    <w:p w:rsidR="00D80D6D" w:rsidRDefault="00D80D6D" w:rsidP="008A5D3B">
      <w:pPr>
        <w:pStyle w:val="Paragraphedeliste"/>
        <w:numPr>
          <w:ilvl w:val="0"/>
          <w:numId w:val="5"/>
        </w:numPr>
        <w:spacing w:after="0"/>
        <w:jc w:val="both"/>
        <w:rPr>
          <w:rFonts w:ascii="Arial" w:hAnsi="Arial" w:cs="Arial"/>
        </w:rPr>
      </w:pPr>
      <w:r w:rsidRPr="009B3897">
        <w:rPr>
          <w:rFonts w:ascii="Arial" w:hAnsi="Arial" w:cs="Arial"/>
        </w:rPr>
        <w:t>La participation dans différentes assemblées d’information, mobilisations et activit</w:t>
      </w:r>
      <w:r>
        <w:rPr>
          <w:rFonts w:ascii="Arial" w:hAnsi="Arial" w:cs="Arial"/>
        </w:rPr>
        <w:t xml:space="preserve">és sociales totalise pas moins de </w:t>
      </w:r>
      <w:r w:rsidR="00067B2A">
        <w:rPr>
          <w:rFonts w:ascii="Arial" w:hAnsi="Arial" w:cs="Arial"/>
        </w:rPr>
        <w:t>5 415</w:t>
      </w:r>
      <w:r w:rsidRPr="009B3897">
        <w:rPr>
          <w:rFonts w:ascii="Arial" w:hAnsi="Arial" w:cs="Arial"/>
        </w:rPr>
        <w:t xml:space="preserve"> heures</w:t>
      </w:r>
      <w:r>
        <w:rPr>
          <w:rFonts w:ascii="Arial" w:hAnsi="Arial" w:cs="Arial"/>
        </w:rPr>
        <w:t>;</w:t>
      </w:r>
    </w:p>
    <w:p w:rsidR="008A5D3B" w:rsidRPr="008A5D3B" w:rsidRDefault="008A5D3B" w:rsidP="008A5D3B">
      <w:pPr>
        <w:pStyle w:val="Paragraphedeliste"/>
        <w:spacing w:after="0"/>
        <w:jc w:val="both"/>
        <w:rPr>
          <w:rFonts w:ascii="Arial" w:hAnsi="Arial" w:cs="Arial"/>
          <w:sz w:val="16"/>
        </w:rPr>
      </w:pPr>
    </w:p>
    <w:tbl>
      <w:tblPr>
        <w:tblpPr w:leftFromText="141" w:rightFromText="141" w:vertAnchor="text" w:horzAnchor="margin" w:tblpY="1314"/>
        <w:tblW w:w="8521" w:type="dxa"/>
        <w:tblCellMar>
          <w:left w:w="70" w:type="dxa"/>
          <w:right w:w="70" w:type="dxa"/>
        </w:tblCellMar>
        <w:tblLook w:val="04A0" w:firstRow="1" w:lastRow="0" w:firstColumn="1" w:lastColumn="0" w:noHBand="0" w:noVBand="1"/>
      </w:tblPr>
      <w:tblGrid>
        <w:gridCol w:w="981"/>
        <w:gridCol w:w="4420"/>
        <w:gridCol w:w="1440"/>
        <w:gridCol w:w="1680"/>
      </w:tblGrid>
      <w:tr w:rsidR="005B5D53" w:rsidRPr="00847B60" w:rsidTr="005B5D53">
        <w:trPr>
          <w:trHeight w:val="330"/>
        </w:trPr>
        <w:tc>
          <w:tcPr>
            <w:tcW w:w="8521" w:type="dxa"/>
            <w:gridSpan w:val="4"/>
            <w:tcBorders>
              <w:top w:val="single" w:sz="8" w:space="0" w:color="9BBB59"/>
              <w:left w:val="single" w:sz="8" w:space="0" w:color="9BBB59"/>
              <w:bottom w:val="single" w:sz="8" w:space="0" w:color="9BBB59"/>
              <w:right w:val="single" w:sz="8" w:space="0" w:color="9BBB59"/>
            </w:tcBorders>
            <w:shd w:val="clear" w:color="auto" w:fill="006330"/>
            <w:noWrap/>
            <w:vAlign w:val="center"/>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color w:val="FFFFFF" w:themeColor="background1"/>
                <w:sz w:val="28"/>
                <w:szCs w:val="24"/>
                <w:lang w:eastAsia="fr-CA"/>
              </w:rPr>
              <w:t>Total des présences et des heures d’implication des membres</w:t>
            </w:r>
          </w:p>
        </w:tc>
      </w:tr>
      <w:tr w:rsidR="005B5D53" w:rsidRPr="00847B60" w:rsidTr="005B5D53">
        <w:trPr>
          <w:trHeight w:val="330"/>
        </w:trPr>
        <w:tc>
          <w:tcPr>
            <w:tcW w:w="5401" w:type="dxa"/>
            <w:gridSpan w:val="2"/>
            <w:tcBorders>
              <w:top w:val="single" w:sz="8" w:space="0" w:color="9BBB59"/>
              <w:left w:val="single" w:sz="8" w:space="0" w:color="9BBB59"/>
              <w:bottom w:val="single" w:sz="8" w:space="0" w:color="9BBB59"/>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ascii="Times New Roman" w:eastAsia="Times New Roman" w:hAnsi="Times New Roman" w:cs="Times New Roman"/>
                <w:sz w:val="24"/>
                <w:szCs w:val="24"/>
                <w:lang w:eastAsia="fr-CA"/>
              </w:rPr>
            </w:pPr>
            <w:r w:rsidRPr="00847B60">
              <w:rPr>
                <w:rFonts w:ascii="Times New Roman" w:eastAsia="Times New Roman" w:hAnsi="Times New Roman" w:cs="Times New Roman"/>
                <w:sz w:val="24"/>
                <w:szCs w:val="24"/>
                <w:lang w:eastAsia="fr-CA"/>
              </w:rPr>
              <w:t> </w:t>
            </w:r>
          </w:p>
        </w:tc>
        <w:tc>
          <w:tcPr>
            <w:tcW w:w="1440" w:type="dxa"/>
            <w:tcBorders>
              <w:top w:val="single" w:sz="8" w:space="0" w:color="9BBB59"/>
              <w:left w:val="nil"/>
              <w:bottom w:val="single" w:sz="8" w:space="0" w:color="9BBB59"/>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ascii="Times New Roman" w:eastAsia="Times New Roman" w:hAnsi="Times New Roman" w:cs="Times New Roman"/>
                <w:sz w:val="24"/>
                <w:szCs w:val="24"/>
                <w:lang w:eastAsia="fr-CA"/>
              </w:rPr>
            </w:pPr>
            <w:r w:rsidRPr="00847B60">
              <w:rPr>
                <w:rFonts w:ascii="Times New Roman" w:eastAsia="Times New Roman" w:hAnsi="Times New Roman" w:cs="Times New Roman"/>
                <w:sz w:val="24"/>
                <w:szCs w:val="24"/>
                <w:lang w:eastAsia="fr-CA"/>
              </w:rPr>
              <w:t>Présences</w:t>
            </w:r>
          </w:p>
        </w:tc>
        <w:tc>
          <w:tcPr>
            <w:tcW w:w="1680" w:type="dxa"/>
            <w:tcBorders>
              <w:top w:val="single" w:sz="8" w:space="0" w:color="9BBB59"/>
              <w:left w:val="nil"/>
              <w:bottom w:val="single" w:sz="8" w:space="0" w:color="9BBB59"/>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ascii="Times New Roman" w:eastAsia="Times New Roman" w:hAnsi="Times New Roman" w:cs="Times New Roman"/>
                <w:sz w:val="24"/>
                <w:szCs w:val="24"/>
                <w:lang w:eastAsia="fr-CA"/>
              </w:rPr>
            </w:pPr>
            <w:r w:rsidRPr="00847B60">
              <w:rPr>
                <w:rFonts w:ascii="Times New Roman" w:eastAsia="Times New Roman" w:hAnsi="Times New Roman" w:cs="Times New Roman"/>
                <w:sz w:val="24"/>
                <w:szCs w:val="24"/>
                <w:lang w:eastAsia="fr-CA"/>
              </w:rPr>
              <w:t>Heures</w:t>
            </w:r>
          </w:p>
        </w:tc>
      </w:tr>
      <w:tr w:rsidR="005B5D53" w:rsidRPr="00847B60" w:rsidTr="005B5D53">
        <w:trPr>
          <w:trHeight w:val="315"/>
        </w:trPr>
        <w:tc>
          <w:tcPr>
            <w:tcW w:w="5401" w:type="dxa"/>
            <w:gridSpan w:val="2"/>
            <w:tcBorders>
              <w:top w:val="nil"/>
              <w:left w:val="single" w:sz="8" w:space="0" w:color="9BBB59"/>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sz w:val="24"/>
                <w:szCs w:val="24"/>
                <w:lang w:eastAsia="fr-CA"/>
              </w:rPr>
              <w:t>Manifestations, Commission populaire et autres actions</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266EFF"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428</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266EFF" w:rsidRPr="00847B60" w:rsidRDefault="00266EFF" w:rsidP="00266EFF">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w:t>
            </w:r>
            <w:r w:rsidR="00F05419">
              <w:rPr>
                <w:rFonts w:eastAsia="Times New Roman" w:cs="Times New Roman"/>
                <w:sz w:val="24"/>
                <w:szCs w:val="24"/>
                <w:lang w:eastAsia="fr-CA"/>
              </w:rPr>
              <w:t xml:space="preserve"> </w:t>
            </w:r>
            <w:r>
              <w:rPr>
                <w:rFonts w:eastAsia="Times New Roman" w:cs="Times New Roman"/>
                <w:sz w:val="24"/>
                <w:szCs w:val="24"/>
                <w:lang w:eastAsia="fr-CA"/>
              </w:rPr>
              <w:t>516</w:t>
            </w:r>
          </w:p>
        </w:tc>
      </w:tr>
      <w:tr w:rsidR="005B5D53" w:rsidRPr="00847B60" w:rsidTr="005B5D53">
        <w:trPr>
          <w:trHeight w:val="315"/>
        </w:trPr>
        <w:tc>
          <w:tcPr>
            <w:tcW w:w="5401" w:type="dxa"/>
            <w:gridSpan w:val="2"/>
            <w:tcBorders>
              <w:top w:val="nil"/>
              <w:left w:val="single" w:sz="8" w:space="0" w:color="9BBB59"/>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sz w:val="24"/>
                <w:szCs w:val="24"/>
                <w:lang w:eastAsia="fr-CA"/>
              </w:rPr>
              <w:t>Réunions :</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r>
      <w:tr w:rsidR="005B5D53" w:rsidRPr="00847B60" w:rsidTr="005B5D53">
        <w:trPr>
          <w:trHeight w:val="315"/>
        </w:trPr>
        <w:tc>
          <w:tcPr>
            <w:tcW w:w="981" w:type="dxa"/>
            <w:tcBorders>
              <w:top w:val="nil"/>
              <w:left w:val="single" w:sz="8" w:space="0" w:color="9BBB59"/>
              <w:bottom w:val="nil"/>
              <w:right w:val="nil"/>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Assemblées générales du Comité logement</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259</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915</w:t>
            </w:r>
          </w:p>
        </w:tc>
      </w:tr>
      <w:tr w:rsidR="005B5D53" w:rsidRPr="00847B60" w:rsidTr="005B5D53">
        <w:trPr>
          <w:trHeight w:val="315"/>
        </w:trPr>
        <w:tc>
          <w:tcPr>
            <w:tcW w:w="981" w:type="dxa"/>
            <w:tcBorders>
              <w:top w:val="nil"/>
              <w:left w:val="single" w:sz="8" w:space="0" w:color="9BBB59"/>
              <w:bottom w:val="nil"/>
              <w:right w:val="nil"/>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CA du Comité logement</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72</w:t>
            </w: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067B2A"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365</w:t>
            </w:r>
          </w:p>
        </w:tc>
      </w:tr>
      <w:tr w:rsidR="005B5D53" w:rsidRPr="00847B60" w:rsidTr="005B5D53">
        <w:trPr>
          <w:trHeight w:val="315"/>
        </w:trPr>
        <w:tc>
          <w:tcPr>
            <w:tcW w:w="981" w:type="dxa"/>
            <w:tcBorders>
              <w:top w:val="nil"/>
              <w:left w:val="single" w:sz="8" w:space="0" w:color="9BBB59"/>
              <w:bottom w:val="nil"/>
              <w:right w:val="nil"/>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Comité de mobilisation</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5</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10</w:t>
            </w:r>
          </w:p>
        </w:tc>
      </w:tr>
      <w:tr w:rsidR="005B5D53" w:rsidRPr="00847B60" w:rsidTr="005B5D53">
        <w:trPr>
          <w:trHeight w:val="315"/>
        </w:trPr>
        <w:tc>
          <w:tcPr>
            <w:tcW w:w="981" w:type="dxa"/>
            <w:tcBorders>
              <w:top w:val="nil"/>
              <w:left w:val="single" w:sz="8" w:space="0" w:color="9BBB59"/>
              <w:bottom w:val="nil"/>
              <w:right w:val="nil"/>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CA SOLIDES et autres comités</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52</w:t>
            </w: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067B2A"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278</w:t>
            </w:r>
          </w:p>
        </w:tc>
      </w:tr>
      <w:tr w:rsidR="005B5D53" w:rsidRPr="00847B60" w:rsidTr="005B5D53">
        <w:trPr>
          <w:trHeight w:val="315"/>
        </w:trPr>
        <w:tc>
          <w:tcPr>
            <w:tcW w:w="981" w:type="dxa"/>
            <w:tcBorders>
              <w:top w:val="nil"/>
              <w:left w:val="single" w:sz="8" w:space="0" w:color="9BBB59"/>
              <w:bottom w:val="nil"/>
              <w:right w:val="nil"/>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CA des groupes en développement</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136</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278</w:t>
            </w:r>
          </w:p>
        </w:tc>
      </w:tr>
      <w:tr w:rsidR="005B5D53" w:rsidRPr="00847B60" w:rsidTr="005B5D53">
        <w:trPr>
          <w:trHeight w:val="315"/>
        </w:trPr>
        <w:tc>
          <w:tcPr>
            <w:tcW w:w="981" w:type="dxa"/>
            <w:tcBorders>
              <w:top w:val="nil"/>
              <w:left w:val="single" w:sz="8" w:space="0" w:color="9BBB59"/>
              <w:bottom w:val="nil"/>
              <w:right w:val="nil"/>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w:t>
            </w:r>
          </w:p>
        </w:tc>
        <w:tc>
          <w:tcPr>
            <w:tcW w:w="442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 xml:space="preserve">Assemblée </w:t>
            </w:r>
            <w:r>
              <w:rPr>
                <w:rFonts w:eastAsia="Times New Roman" w:cs="Times New Roman"/>
                <w:sz w:val="24"/>
                <w:szCs w:val="24"/>
                <w:lang w:eastAsia="fr-CA"/>
              </w:rPr>
              <w:t>générale</w:t>
            </w:r>
            <w:r w:rsidRPr="00847B60">
              <w:rPr>
                <w:rFonts w:eastAsia="Times New Roman" w:cs="Times New Roman"/>
                <w:sz w:val="24"/>
                <w:szCs w:val="24"/>
                <w:lang w:eastAsia="fr-CA"/>
              </w:rPr>
              <w:t xml:space="preserve"> du FRAPRU</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1F77AB"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16</w:t>
            </w: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1F77AB"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176</w:t>
            </w:r>
          </w:p>
        </w:tc>
      </w:tr>
      <w:tr w:rsidR="005B5D53" w:rsidRPr="00847B60" w:rsidTr="005B5D53">
        <w:trPr>
          <w:trHeight w:val="315"/>
        </w:trPr>
        <w:tc>
          <w:tcPr>
            <w:tcW w:w="5401" w:type="dxa"/>
            <w:gridSpan w:val="2"/>
            <w:tcBorders>
              <w:top w:val="nil"/>
              <w:left w:val="single" w:sz="8" w:space="0" w:color="9BBB59"/>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sz w:val="24"/>
                <w:szCs w:val="24"/>
                <w:lang w:eastAsia="fr-CA"/>
              </w:rPr>
              <w:t>Tâches diverses :</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r>
      <w:tr w:rsidR="005B5D53" w:rsidRPr="00847B60" w:rsidTr="005B5D53">
        <w:trPr>
          <w:trHeight w:val="315"/>
        </w:trPr>
        <w:tc>
          <w:tcPr>
            <w:tcW w:w="981" w:type="dxa"/>
            <w:tcBorders>
              <w:top w:val="nil"/>
              <w:left w:val="single" w:sz="8" w:space="0" w:color="9BBB59"/>
              <w:bottom w:val="nil"/>
              <w:right w:val="nil"/>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c>
          <w:tcPr>
            <w:tcW w:w="442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Distribution</w:t>
            </w:r>
            <w:r>
              <w:rPr>
                <w:rFonts w:eastAsia="Times New Roman" w:cs="Times New Roman"/>
                <w:sz w:val="24"/>
                <w:szCs w:val="24"/>
                <w:lang w:eastAsia="fr-CA"/>
              </w:rPr>
              <w:t xml:space="preserve"> de </w:t>
            </w:r>
            <w:r w:rsidRPr="00847B60">
              <w:rPr>
                <w:rFonts w:eastAsia="Times New Roman" w:cs="Times New Roman"/>
                <w:sz w:val="24"/>
                <w:szCs w:val="24"/>
                <w:lang w:eastAsia="fr-CA"/>
              </w:rPr>
              <w:t>matériel d'information</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5</w:t>
            </w: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20</w:t>
            </w:r>
          </w:p>
        </w:tc>
      </w:tr>
      <w:tr w:rsidR="005B5D53" w:rsidRPr="00847B60" w:rsidTr="005B5D53">
        <w:trPr>
          <w:trHeight w:val="630"/>
        </w:trPr>
        <w:tc>
          <w:tcPr>
            <w:tcW w:w="981" w:type="dxa"/>
            <w:tcBorders>
              <w:top w:val="nil"/>
              <w:left w:val="single" w:sz="8" w:space="0" w:color="9BBB59"/>
              <w:bottom w:val="nil"/>
              <w:right w:val="nil"/>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p>
        </w:tc>
        <w:tc>
          <w:tcPr>
            <w:tcW w:w="4420" w:type="dxa"/>
            <w:tcBorders>
              <w:top w:val="nil"/>
              <w:left w:val="nil"/>
              <w:bottom w:val="nil"/>
              <w:right w:val="single" w:sz="8" w:space="0" w:color="9BBB59"/>
            </w:tcBorders>
            <w:shd w:val="clear" w:color="auto" w:fill="C2D69B" w:themeFill="accent3" w:themeFillTint="99"/>
            <w:vAlign w:val="center"/>
            <w:hideMark/>
          </w:tcPr>
          <w:p w:rsidR="005B5D53" w:rsidRPr="00847B60" w:rsidRDefault="005B5D53" w:rsidP="005B5D53">
            <w:pPr>
              <w:spacing w:after="0" w:line="240" w:lineRule="auto"/>
              <w:rPr>
                <w:rFonts w:eastAsia="Times New Roman" w:cs="Times New Roman"/>
                <w:sz w:val="24"/>
                <w:szCs w:val="24"/>
                <w:lang w:eastAsia="fr-CA"/>
              </w:rPr>
            </w:pPr>
            <w:r w:rsidRPr="00847B60">
              <w:rPr>
                <w:rFonts w:eastAsia="Times New Roman" w:cs="Times New Roman"/>
                <w:sz w:val="24"/>
                <w:szCs w:val="24"/>
                <w:lang w:eastAsia="fr-CA"/>
              </w:rPr>
              <w:t>Préparation de lunchs, tournées téléphoniques, envois postaux, etc.</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47</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136</w:t>
            </w:r>
          </w:p>
        </w:tc>
      </w:tr>
      <w:tr w:rsidR="005B5D53" w:rsidRPr="00847B60" w:rsidTr="005B5D53">
        <w:trPr>
          <w:trHeight w:val="315"/>
        </w:trPr>
        <w:tc>
          <w:tcPr>
            <w:tcW w:w="5401" w:type="dxa"/>
            <w:gridSpan w:val="2"/>
            <w:tcBorders>
              <w:top w:val="nil"/>
              <w:left w:val="single" w:sz="8" w:space="0" w:color="9BBB59"/>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sz w:val="24"/>
                <w:szCs w:val="24"/>
                <w:lang w:eastAsia="fr-CA"/>
              </w:rPr>
              <w:t>Assemblées d'information</w:t>
            </w:r>
          </w:p>
        </w:tc>
        <w:tc>
          <w:tcPr>
            <w:tcW w:w="144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752</w:t>
            </w:r>
          </w:p>
        </w:tc>
        <w:tc>
          <w:tcPr>
            <w:tcW w:w="1680" w:type="dxa"/>
            <w:tcBorders>
              <w:top w:val="nil"/>
              <w:left w:val="nil"/>
              <w:bottom w:val="nil"/>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1</w:t>
            </w:r>
            <w:r w:rsidR="00F05419">
              <w:rPr>
                <w:rFonts w:eastAsia="Times New Roman" w:cs="Times New Roman"/>
                <w:sz w:val="24"/>
                <w:szCs w:val="24"/>
                <w:lang w:eastAsia="fr-CA"/>
              </w:rPr>
              <w:t xml:space="preserve"> </w:t>
            </w:r>
            <w:r>
              <w:rPr>
                <w:rFonts w:eastAsia="Times New Roman" w:cs="Times New Roman"/>
                <w:sz w:val="24"/>
                <w:szCs w:val="24"/>
                <w:lang w:eastAsia="fr-CA"/>
              </w:rPr>
              <w:t>504</w:t>
            </w:r>
          </w:p>
        </w:tc>
      </w:tr>
      <w:tr w:rsidR="005B5D53" w:rsidRPr="00847B60" w:rsidTr="005B5D53">
        <w:trPr>
          <w:trHeight w:val="315"/>
        </w:trPr>
        <w:tc>
          <w:tcPr>
            <w:tcW w:w="5401" w:type="dxa"/>
            <w:gridSpan w:val="2"/>
            <w:tcBorders>
              <w:top w:val="nil"/>
              <w:left w:val="single" w:sz="8" w:space="0" w:color="9BBB59"/>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rPr>
                <w:rFonts w:eastAsia="Times New Roman" w:cs="Times New Roman"/>
                <w:b/>
                <w:sz w:val="24"/>
                <w:szCs w:val="24"/>
                <w:lang w:eastAsia="fr-CA"/>
              </w:rPr>
            </w:pPr>
            <w:r w:rsidRPr="00847B60">
              <w:rPr>
                <w:rFonts w:eastAsia="Times New Roman" w:cs="Times New Roman"/>
                <w:b/>
                <w:sz w:val="24"/>
                <w:szCs w:val="24"/>
                <w:lang w:eastAsia="fr-CA"/>
              </w:rPr>
              <w:t>Activités sociales</w:t>
            </w:r>
          </w:p>
        </w:tc>
        <w:tc>
          <w:tcPr>
            <w:tcW w:w="144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66</w:t>
            </w:r>
          </w:p>
        </w:tc>
        <w:tc>
          <w:tcPr>
            <w:tcW w:w="1680" w:type="dxa"/>
            <w:tcBorders>
              <w:top w:val="nil"/>
              <w:left w:val="nil"/>
              <w:bottom w:val="nil"/>
              <w:right w:val="single" w:sz="8" w:space="0" w:color="9BBB59"/>
            </w:tcBorders>
            <w:shd w:val="clear" w:color="auto" w:fill="C2D69B" w:themeFill="accent3" w:themeFillTint="99"/>
            <w:noWrap/>
            <w:vAlign w:val="center"/>
            <w:hideMark/>
          </w:tcPr>
          <w:p w:rsidR="005B5D53" w:rsidRPr="00847B60" w:rsidRDefault="005B5D53" w:rsidP="005B5D53">
            <w:pPr>
              <w:spacing w:after="0" w:line="240" w:lineRule="auto"/>
              <w:jc w:val="center"/>
              <w:rPr>
                <w:rFonts w:eastAsia="Times New Roman" w:cs="Times New Roman"/>
                <w:sz w:val="24"/>
                <w:szCs w:val="24"/>
                <w:lang w:eastAsia="fr-CA"/>
              </w:rPr>
            </w:pPr>
            <w:r>
              <w:rPr>
                <w:rFonts w:eastAsia="Times New Roman" w:cs="Times New Roman"/>
                <w:sz w:val="24"/>
                <w:szCs w:val="24"/>
                <w:lang w:eastAsia="fr-CA"/>
              </w:rPr>
              <w:t>217</w:t>
            </w:r>
          </w:p>
        </w:tc>
      </w:tr>
      <w:tr w:rsidR="005B5D53" w:rsidRPr="00847B60" w:rsidTr="005B5D53">
        <w:trPr>
          <w:trHeight w:val="330"/>
        </w:trPr>
        <w:tc>
          <w:tcPr>
            <w:tcW w:w="981" w:type="dxa"/>
            <w:tcBorders>
              <w:top w:val="nil"/>
              <w:left w:val="single" w:sz="8" w:space="0" w:color="9BBB59"/>
              <w:bottom w:val="single" w:sz="8" w:space="0" w:color="9BBB59"/>
              <w:right w:val="nil"/>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b/>
                <w:bCs/>
                <w:sz w:val="24"/>
                <w:szCs w:val="24"/>
                <w:lang w:eastAsia="fr-CA"/>
              </w:rPr>
            </w:pPr>
            <w:r w:rsidRPr="00847B60">
              <w:rPr>
                <w:rFonts w:eastAsia="Times New Roman" w:cs="Times New Roman"/>
                <w:b/>
                <w:bCs/>
                <w:sz w:val="24"/>
                <w:szCs w:val="24"/>
                <w:lang w:eastAsia="fr-CA"/>
              </w:rPr>
              <w:t>TOTAL</w:t>
            </w:r>
          </w:p>
        </w:tc>
        <w:tc>
          <w:tcPr>
            <w:tcW w:w="4420" w:type="dxa"/>
            <w:tcBorders>
              <w:top w:val="nil"/>
              <w:left w:val="nil"/>
              <w:bottom w:val="single" w:sz="8" w:space="0" w:color="9BBB59"/>
              <w:right w:val="single" w:sz="8" w:space="0" w:color="9BBB59"/>
            </w:tcBorders>
            <w:shd w:val="clear" w:color="auto" w:fill="EAF1DD" w:themeFill="accent3" w:themeFillTint="33"/>
            <w:noWrap/>
            <w:vAlign w:val="center"/>
            <w:hideMark/>
          </w:tcPr>
          <w:p w:rsidR="005B5D53" w:rsidRPr="00847B60" w:rsidRDefault="005B5D53" w:rsidP="005B5D53">
            <w:pPr>
              <w:spacing w:after="0" w:line="240" w:lineRule="auto"/>
              <w:rPr>
                <w:rFonts w:eastAsia="Times New Roman" w:cs="Times New Roman"/>
                <w:b/>
                <w:bCs/>
                <w:sz w:val="24"/>
                <w:szCs w:val="24"/>
                <w:lang w:eastAsia="fr-CA"/>
              </w:rPr>
            </w:pPr>
            <w:r w:rsidRPr="00847B60">
              <w:rPr>
                <w:rFonts w:eastAsia="Times New Roman" w:cs="Times New Roman"/>
                <w:b/>
                <w:bCs/>
                <w:sz w:val="24"/>
                <w:szCs w:val="24"/>
                <w:lang w:eastAsia="fr-CA"/>
              </w:rPr>
              <w:t> </w:t>
            </w:r>
          </w:p>
        </w:tc>
        <w:tc>
          <w:tcPr>
            <w:tcW w:w="1440" w:type="dxa"/>
            <w:tcBorders>
              <w:top w:val="nil"/>
              <w:left w:val="nil"/>
              <w:bottom w:val="single" w:sz="8" w:space="0" w:color="9BBB59"/>
              <w:right w:val="single" w:sz="8" w:space="0" w:color="9BBB59"/>
            </w:tcBorders>
            <w:shd w:val="clear" w:color="auto" w:fill="EAF1DD" w:themeFill="accent3" w:themeFillTint="33"/>
            <w:noWrap/>
            <w:vAlign w:val="center"/>
            <w:hideMark/>
          </w:tcPr>
          <w:p w:rsidR="005B5D53" w:rsidRPr="00847B60" w:rsidRDefault="001F77AB" w:rsidP="005B5D53">
            <w:pPr>
              <w:spacing w:after="0" w:line="240" w:lineRule="auto"/>
              <w:jc w:val="center"/>
              <w:rPr>
                <w:rFonts w:eastAsia="Times New Roman" w:cs="Times New Roman"/>
                <w:b/>
                <w:bCs/>
                <w:sz w:val="24"/>
                <w:szCs w:val="24"/>
                <w:lang w:eastAsia="fr-CA"/>
              </w:rPr>
            </w:pPr>
            <w:r>
              <w:rPr>
                <w:rFonts w:eastAsia="Times New Roman" w:cs="Times New Roman"/>
                <w:b/>
                <w:bCs/>
                <w:sz w:val="24"/>
                <w:szCs w:val="24"/>
                <w:lang w:eastAsia="fr-CA"/>
              </w:rPr>
              <w:t>1</w:t>
            </w:r>
            <w:r w:rsidR="00F05419">
              <w:rPr>
                <w:rFonts w:eastAsia="Times New Roman" w:cs="Times New Roman"/>
                <w:b/>
                <w:bCs/>
                <w:sz w:val="24"/>
                <w:szCs w:val="24"/>
                <w:lang w:eastAsia="fr-CA"/>
              </w:rPr>
              <w:t xml:space="preserve"> </w:t>
            </w:r>
            <w:r>
              <w:rPr>
                <w:rFonts w:eastAsia="Times New Roman" w:cs="Times New Roman"/>
                <w:b/>
                <w:bCs/>
                <w:sz w:val="24"/>
                <w:szCs w:val="24"/>
                <w:lang w:eastAsia="fr-CA"/>
              </w:rPr>
              <w:t>838</w:t>
            </w:r>
          </w:p>
        </w:tc>
        <w:tc>
          <w:tcPr>
            <w:tcW w:w="1680" w:type="dxa"/>
            <w:tcBorders>
              <w:top w:val="nil"/>
              <w:left w:val="nil"/>
              <w:bottom w:val="single" w:sz="8" w:space="0" w:color="9BBB59"/>
              <w:right w:val="single" w:sz="8" w:space="0" w:color="9BBB59"/>
            </w:tcBorders>
            <w:shd w:val="clear" w:color="auto" w:fill="EAF1DD" w:themeFill="accent3" w:themeFillTint="33"/>
            <w:noWrap/>
            <w:vAlign w:val="center"/>
            <w:hideMark/>
          </w:tcPr>
          <w:p w:rsidR="001F77AB" w:rsidRPr="00847B60" w:rsidRDefault="001F77AB" w:rsidP="001F77AB">
            <w:pPr>
              <w:spacing w:after="0" w:line="240" w:lineRule="auto"/>
              <w:jc w:val="center"/>
              <w:rPr>
                <w:rFonts w:eastAsia="Times New Roman" w:cs="Times New Roman"/>
                <w:b/>
                <w:bCs/>
                <w:sz w:val="24"/>
                <w:szCs w:val="24"/>
                <w:lang w:eastAsia="fr-CA"/>
              </w:rPr>
            </w:pPr>
            <w:r>
              <w:rPr>
                <w:rFonts w:eastAsia="Times New Roman" w:cs="Times New Roman"/>
                <w:b/>
                <w:bCs/>
                <w:sz w:val="24"/>
                <w:szCs w:val="24"/>
                <w:lang w:eastAsia="fr-CA"/>
              </w:rPr>
              <w:t>5</w:t>
            </w:r>
            <w:r w:rsidR="00F05419">
              <w:rPr>
                <w:rFonts w:eastAsia="Times New Roman" w:cs="Times New Roman"/>
                <w:b/>
                <w:bCs/>
                <w:sz w:val="24"/>
                <w:szCs w:val="24"/>
                <w:lang w:eastAsia="fr-CA"/>
              </w:rPr>
              <w:t xml:space="preserve"> </w:t>
            </w:r>
            <w:r w:rsidR="00067B2A">
              <w:rPr>
                <w:rFonts w:eastAsia="Times New Roman" w:cs="Times New Roman"/>
                <w:b/>
                <w:bCs/>
                <w:sz w:val="24"/>
                <w:szCs w:val="24"/>
                <w:lang w:eastAsia="fr-CA"/>
              </w:rPr>
              <w:t>415</w:t>
            </w:r>
          </w:p>
        </w:tc>
      </w:tr>
    </w:tbl>
    <w:p w:rsidR="00D80D6D" w:rsidRPr="00A02C51" w:rsidRDefault="00D80D6D" w:rsidP="003527C8">
      <w:pPr>
        <w:pStyle w:val="Paragraphedeliste"/>
        <w:numPr>
          <w:ilvl w:val="0"/>
          <w:numId w:val="5"/>
        </w:numPr>
        <w:jc w:val="both"/>
        <w:rPr>
          <w:rFonts w:ascii="Arial" w:hAnsi="Arial" w:cs="Arial"/>
        </w:rPr>
      </w:pPr>
      <w:r w:rsidRPr="00A02C51">
        <w:rPr>
          <w:rFonts w:ascii="Arial" w:hAnsi="Arial" w:cs="Arial"/>
        </w:rPr>
        <w:t xml:space="preserve">Le Comité a organisé un party de Noël pour ses </w:t>
      </w:r>
      <w:r>
        <w:rPr>
          <w:rFonts w:ascii="Arial" w:hAnsi="Arial" w:cs="Arial"/>
        </w:rPr>
        <w:t>membres, </w:t>
      </w:r>
      <w:r w:rsidRPr="00A02C51">
        <w:rPr>
          <w:rFonts w:ascii="Arial" w:hAnsi="Arial" w:cs="Arial"/>
        </w:rPr>
        <w:t xml:space="preserve">57 y ont participé. Cet événement annuel permet de tisser des liens solides et une solidarité se crée entre les membres de Longueuil et </w:t>
      </w:r>
      <w:r>
        <w:rPr>
          <w:rFonts w:ascii="Arial" w:hAnsi="Arial" w:cs="Arial"/>
        </w:rPr>
        <w:t>Châteauguay</w:t>
      </w:r>
    </w:p>
    <w:p w:rsidR="00D80D6D" w:rsidRDefault="00D80D6D" w:rsidP="00D80D6D">
      <w:pPr>
        <w:pStyle w:val="Paragraphedeliste"/>
        <w:jc w:val="both"/>
        <w:rPr>
          <w:rFonts w:ascii="Arial" w:hAnsi="Arial" w:cs="Arial"/>
        </w:rPr>
      </w:pPr>
    </w:p>
    <w:p w:rsidR="005B5D53" w:rsidRDefault="005B5D53" w:rsidP="00D80D6D">
      <w:pPr>
        <w:pStyle w:val="Paragraphedeliste"/>
        <w:jc w:val="both"/>
        <w:rPr>
          <w:rFonts w:ascii="Arial" w:hAnsi="Arial" w:cs="Arial"/>
        </w:rPr>
      </w:pPr>
    </w:p>
    <w:p w:rsidR="005B5D53" w:rsidRDefault="005B5D53" w:rsidP="00D80D6D">
      <w:pPr>
        <w:pStyle w:val="Paragraphedeliste"/>
        <w:jc w:val="both"/>
        <w:rPr>
          <w:rFonts w:ascii="Arial" w:hAnsi="Arial" w:cs="Arial"/>
        </w:rPr>
      </w:pPr>
    </w:p>
    <w:p w:rsidR="005B5D53" w:rsidRPr="009B3897" w:rsidRDefault="005B5D53" w:rsidP="00D80D6D">
      <w:pPr>
        <w:pStyle w:val="Paragraphedeliste"/>
        <w:jc w:val="both"/>
        <w:rPr>
          <w:rFonts w:ascii="Arial" w:hAnsi="Arial" w:cs="Arial"/>
        </w:rPr>
      </w:pPr>
    </w:p>
    <w:p w:rsidR="00D80D6D" w:rsidRPr="009B3897" w:rsidRDefault="005B5D53" w:rsidP="00882D6A">
      <w:pPr>
        <w:pStyle w:val="Paragraphedeliste"/>
        <w:numPr>
          <w:ilvl w:val="1"/>
          <w:numId w:val="26"/>
        </w:numPr>
        <w:spacing w:before="240"/>
        <w:ind w:left="709"/>
        <w:jc w:val="both"/>
        <w:rPr>
          <w:rFonts w:ascii="Arial" w:hAnsi="Arial" w:cs="Arial"/>
        </w:rPr>
      </w:pPr>
      <w:r w:rsidRPr="009B3897">
        <w:rPr>
          <w:rFonts w:ascii="Arial" w:hAnsi="Arial" w:cs="Arial"/>
        </w:rPr>
        <w:t xml:space="preserve"> </w:t>
      </w:r>
      <w:r w:rsidR="00D80D6D" w:rsidRPr="009B3897">
        <w:rPr>
          <w:rFonts w:ascii="Arial" w:hAnsi="Arial" w:cs="Arial"/>
        </w:rPr>
        <w:t>Le Conseil d’administration</w:t>
      </w: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sidRPr="009B3897">
        <w:rPr>
          <w:rFonts w:ascii="Arial" w:hAnsi="Arial" w:cs="Arial"/>
        </w:rPr>
        <w:t>Les neuf membres du Conseil d’administration du Com</w:t>
      </w:r>
      <w:r>
        <w:rPr>
          <w:rFonts w:ascii="Arial" w:hAnsi="Arial" w:cs="Arial"/>
        </w:rPr>
        <w:t>ité logement se sont réunis neuf</w:t>
      </w:r>
      <w:r w:rsidRPr="009B3897">
        <w:rPr>
          <w:rFonts w:ascii="Arial" w:hAnsi="Arial" w:cs="Arial"/>
        </w:rPr>
        <w:t xml:space="preserve"> fois au cours de l’année ce qui r</w:t>
      </w:r>
      <w:r>
        <w:rPr>
          <w:rFonts w:ascii="Arial" w:hAnsi="Arial" w:cs="Arial"/>
        </w:rPr>
        <w:t>eprésente une implication de 364</w:t>
      </w:r>
      <w:r w:rsidRPr="009B3897">
        <w:rPr>
          <w:rFonts w:ascii="Arial" w:hAnsi="Arial" w:cs="Arial"/>
        </w:rPr>
        <w:t xml:space="preserve"> heures.</w:t>
      </w:r>
    </w:p>
    <w:p w:rsidR="00D80D6D" w:rsidRDefault="00D80D6D" w:rsidP="00D80D6D">
      <w:pPr>
        <w:pStyle w:val="Paragraphedeliste"/>
        <w:ind w:left="360"/>
        <w:jc w:val="both"/>
        <w:rPr>
          <w:rFonts w:ascii="Arial" w:hAnsi="Arial" w:cs="Arial"/>
        </w:rPr>
      </w:pPr>
    </w:p>
    <w:p w:rsidR="005B5D53" w:rsidRPr="009B3897" w:rsidRDefault="005B5D53" w:rsidP="00D80D6D">
      <w:pPr>
        <w:pStyle w:val="Paragraphedeliste"/>
        <w:ind w:left="360"/>
        <w:jc w:val="both"/>
        <w:rPr>
          <w:rFonts w:ascii="Arial" w:hAnsi="Arial" w:cs="Arial"/>
        </w:rPr>
      </w:pPr>
    </w:p>
    <w:p w:rsidR="00D80D6D" w:rsidRDefault="00D80D6D" w:rsidP="00882D6A">
      <w:pPr>
        <w:pStyle w:val="Paragraphedeliste"/>
        <w:numPr>
          <w:ilvl w:val="1"/>
          <w:numId w:val="26"/>
        </w:numPr>
        <w:spacing w:before="240"/>
        <w:ind w:left="709"/>
        <w:jc w:val="both"/>
        <w:rPr>
          <w:rFonts w:ascii="Arial" w:hAnsi="Arial" w:cs="Arial"/>
        </w:rPr>
      </w:pPr>
      <w:r w:rsidRPr="009B3897">
        <w:rPr>
          <w:rFonts w:ascii="Arial" w:hAnsi="Arial" w:cs="Arial"/>
        </w:rPr>
        <w:t>Le bulletin de liaison</w:t>
      </w:r>
    </w:p>
    <w:p w:rsidR="00C45ACF" w:rsidRPr="009B3897" w:rsidRDefault="00C45ACF" w:rsidP="00C45ACF">
      <w:pPr>
        <w:pStyle w:val="Paragraphedeliste"/>
        <w:ind w:left="360"/>
        <w:jc w:val="both"/>
        <w:rPr>
          <w:rFonts w:ascii="Arial" w:hAnsi="Arial" w:cs="Arial"/>
        </w:rPr>
      </w:pPr>
    </w:p>
    <w:p w:rsidR="00D80D6D" w:rsidRDefault="00D80D6D" w:rsidP="00882D6A">
      <w:pPr>
        <w:pStyle w:val="Paragraphedeliste"/>
        <w:ind w:left="360"/>
        <w:jc w:val="both"/>
        <w:rPr>
          <w:rFonts w:ascii="Arial" w:hAnsi="Arial" w:cs="Arial"/>
        </w:rPr>
      </w:pPr>
      <w:r w:rsidRPr="009B3897">
        <w:rPr>
          <w:rFonts w:ascii="Arial" w:hAnsi="Arial" w:cs="Arial"/>
        </w:rPr>
        <w:t xml:space="preserve">Comme prévu lors de l’assemblée générale annuelle de juin 2014, le Bulletin du </w:t>
      </w:r>
      <w:proofErr w:type="spellStart"/>
      <w:r w:rsidRPr="009B3897">
        <w:rPr>
          <w:rFonts w:ascii="Arial" w:hAnsi="Arial" w:cs="Arial"/>
        </w:rPr>
        <w:t>Coloc</w:t>
      </w:r>
      <w:proofErr w:type="spellEnd"/>
      <w:r w:rsidRPr="009B3897">
        <w:rPr>
          <w:rFonts w:ascii="Arial" w:hAnsi="Arial" w:cs="Arial"/>
        </w:rPr>
        <w:t xml:space="preserve"> a été produit à 5 reprises au cours de l’</w:t>
      </w:r>
      <w:r>
        <w:rPr>
          <w:rFonts w:ascii="Arial" w:hAnsi="Arial" w:cs="Arial"/>
        </w:rPr>
        <w:t>année,</w:t>
      </w:r>
      <w:r w:rsidRPr="009B3897">
        <w:rPr>
          <w:rFonts w:ascii="Arial" w:hAnsi="Arial" w:cs="Arial"/>
        </w:rPr>
        <w:t xml:space="preserve"> dont une édition spéciale de 8 pages. De plus, il est disponible en version électronique pour les personnes qui en font la demande. Il est aussi accessible sur notre site internet.</w:t>
      </w:r>
    </w:p>
    <w:p w:rsidR="00882D6A" w:rsidRDefault="00882D6A" w:rsidP="00882D6A">
      <w:pPr>
        <w:pStyle w:val="Paragraphedeliste"/>
        <w:ind w:left="360"/>
        <w:jc w:val="both"/>
        <w:rPr>
          <w:rFonts w:ascii="Arial" w:hAnsi="Arial" w:cs="Arial"/>
        </w:rPr>
      </w:pPr>
    </w:p>
    <w:p w:rsidR="00882D6A" w:rsidRPr="009B3897" w:rsidRDefault="00882D6A" w:rsidP="00882D6A">
      <w:pPr>
        <w:pStyle w:val="Paragraphedeliste"/>
        <w:ind w:left="360"/>
        <w:jc w:val="both"/>
        <w:rPr>
          <w:rFonts w:ascii="Arial" w:hAnsi="Arial" w:cs="Arial"/>
        </w:rPr>
      </w:pPr>
    </w:p>
    <w:p w:rsidR="00D80D6D" w:rsidRPr="009B3897" w:rsidRDefault="00D80D6D" w:rsidP="005B5D53">
      <w:pPr>
        <w:pStyle w:val="Paragraphedeliste"/>
        <w:numPr>
          <w:ilvl w:val="1"/>
          <w:numId w:val="26"/>
        </w:numPr>
        <w:ind w:left="709"/>
        <w:jc w:val="both"/>
        <w:rPr>
          <w:rFonts w:ascii="Arial" w:hAnsi="Arial" w:cs="Arial"/>
        </w:rPr>
      </w:pPr>
      <w:r w:rsidRPr="009B3897">
        <w:rPr>
          <w:rFonts w:ascii="Arial" w:hAnsi="Arial" w:cs="Arial"/>
        </w:rPr>
        <w:t>Le nombre de membres</w:t>
      </w:r>
    </w:p>
    <w:p w:rsidR="00D80D6D" w:rsidRPr="009B3897" w:rsidRDefault="00D80D6D" w:rsidP="00D80D6D">
      <w:pPr>
        <w:pStyle w:val="Paragraphedeliste"/>
        <w:ind w:left="360"/>
        <w:jc w:val="both"/>
        <w:rPr>
          <w:rFonts w:ascii="Arial" w:hAnsi="Arial" w:cs="Arial"/>
        </w:rPr>
      </w:pPr>
    </w:p>
    <w:p w:rsidR="00D80D6D" w:rsidRDefault="00D80D6D" w:rsidP="00D80D6D">
      <w:pPr>
        <w:pStyle w:val="Paragraphedeliste"/>
        <w:ind w:left="360"/>
        <w:jc w:val="both"/>
        <w:rPr>
          <w:rFonts w:ascii="Arial" w:hAnsi="Arial" w:cs="Arial"/>
        </w:rPr>
      </w:pPr>
      <w:r w:rsidRPr="009B3897">
        <w:rPr>
          <w:rFonts w:ascii="Arial" w:hAnsi="Arial" w:cs="Arial"/>
        </w:rPr>
        <w:t>Le Comité logement Rive-Sud compte</w:t>
      </w:r>
      <w:r>
        <w:rPr>
          <w:rFonts w:ascii="Arial" w:hAnsi="Arial" w:cs="Arial"/>
        </w:rPr>
        <w:t>,</w:t>
      </w:r>
      <w:r w:rsidRPr="009B3897">
        <w:rPr>
          <w:rFonts w:ascii="Arial" w:hAnsi="Arial" w:cs="Arial"/>
        </w:rPr>
        <w:t xml:space="preserve"> en date du 30 mars 2015</w:t>
      </w:r>
      <w:r>
        <w:rPr>
          <w:rFonts w:ascii="Arial" w:hAnsi="Arial" w:cs="Arial"/>
        </w:rPr>
        <w:t>,</w:t>
      </w:r>
      <w:r w:rsidRPr="009B3897">
        <w:rPr>
          <w:rFonts w:ascii="Arial" w:hAnsi="Arial" w:cs="Arial"/>
        </w:rPr>
        <w:t xml:space="preserve"> pas moins de 88 membres en règle, soit une légère augmentation par rapport à la même date l’an dernier.</w:t>
      </w:r>
    </w:p>
    <w:p w:rsidR="00882D6A" w:rsidRPr="009B3897" w:rsidRDefault="00882D6A"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p>
    <w:p w:rsidR="00D80D6D" w:rsidRPr="009B3897" w:rsidRDefault="00D80D6D" w:rsidP="005B5D53">
      <w:pPr>
        <w:pStyle w:val="Paragraphedeliste"/>
        <w:numPr>
          <w:ilvl w:val="1"/>
          <w:numId w:val="26"/>
        </w:numPr>
        <w:ind w:left="709"/>
        <w:jc w:val="both"/>
        <w:rPr>
          <w:rFonts w:ascii="Arial" w:hAnsi="Arial" w:cs="Arial"/>
        </w:rPr>
      </w:pPr>
      <w:r w:rsidRPr="009B3897">
        <w:rPr>
          <w:rFonts w:ascii="Arial" w:hAnsi="Arial" w:cs="Arial"/>
        </w:rPr>
        <w:t xml:space="preserve">Les membres et leur perception de leur implication </w:t>
      </w:r>
    </w:p>
    <w:p w:rsidR="00D80D6D" w:rsidRPr="009B3897" w:rsidRDefault="00D80D6D" w:rsidP="00D80D6D">
      <w:pPr>
        <w:pStyle w:val="Paragraphedeliste"/>
        <w:ind w:left="360"/>
        <w:jc w:val="both"/>
        <w:rPr>
          <w:rFonts w:ascii="Arial" w:hAnsi="Arial" w:cs="Arial"/>
        </w:rPr>
      </w:pPr>
    </w:p>
    <w:p w:rsidR="00D80D6D" w:rsidRPr="009B3897" w:rsidRDefault="00252E14" w:rsidP="00D80D6D">
      <w:pPr>
        <w:pStyle w:val="Paragraphedeliste"/>
        <w:ind w:left="360"/>
        <w:jc w:val="both"/>
        <w:rPr>
          <w:rFonts w:ascii="Arial" w:hAnsi="Arial" w:cs="Arial"/>
        </w:rPr>
      </w:pPr>
      <w:r w:rsidRPr="005B7B6A">
        <w:rPr>
          <w:noProof/>
          <w:lang w:eastAsia="fr-CA"/>
        </w:rPr>
        <mc:AlternateContent>
          <mc:Choice Requires="wps">
            <w:drawing>
              <wp:anchor distT="0" distB="0" distL="114300" distR="114300" simplePos="0" relativeHeight="251811840" behindDoc="1" locked="0" layoutInCell="1" allowOverlap="1" wp14:anchorId="722DB27C" wp14:editId="5E253283">
                <wp:simplePos x="0" y="0"/>
                <wp:positionH relativeFrom="column">
                  <wp:posOffset>1985645</wp:posOffset>
                </wp:positionH>
                <wp:positionV relativeFrom="paragraph">
                  <wp:posOffset>17780</wp:posOffset>
                </wp:positionV>
                <wp:extent cx="4273550" cy="2769870"/>
                <wp:effectExtent l="0" t="0" r="0" b="0"/>
                <wp:wrapTight wrapText="bothSides">
                  <wp:wrapPolygon edited="0">
                    <wp:start x="0" y="0"/>
                    <wp:lineTo x="0" y="21392"/>
                    <wp:lineTo x="21472" y="21392"/>
                    <wp:lineTo x="21472" y="0"/>
                    <wp:lineTo x="0" y="0"/>
                  </wp:wrapPolygon>
                </wp:wrapTight>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2769870"/>
                        </a:xfrm>
                        <a:prstGeom prst="rect">
                          <a:avLst/>
                        </a:prstGeom>
                        <a:solidFill>
                          <a:srgbClr val="FFFFFF"/>
                        </a:solidFill>
                        <a:ln w="9525">
                          <a:noFill/>
                          <a:miter lim="800000"/>
                          <a:headEnd/>
                          <a:tailEnd/>
                        </a:ln>
                      </wps:spPr>
                      <wps:txbx>
                        <w:txbxContent>
                          <w:p w:rsidR="007D2DF3" w:rsidRPr="00252E14" w:rsidRDefault="007D2DF3" w:rsidP="00252E14">
                            <w:pPr>
                              <w:spacing w:after="0"/>
                              <w:jc w:val="center"/>
                              <w:rPr>
                                <w:rFonts w:ascii="Bodoni MT" w:hAnsi="Bodoni MT"/>
                                <w:b/>
                                <w:color w:val="006330"/>
                                <w:sz w:val="32"/>
                              </w:rPr>
                            </w:pPr>
                            <w:r w:rsidRPr="00252E14">
                              <w:rPr>
                                <w:rFonts w:ascii="Bodoni MT" w:hAnsi="Bodoni MT"/>
                                <w:b/>
                                <w:color w:val="006330"/>
                                <w:sz w:val="32"/>
                              </w:rPr>
                              <w:t>«</w:t>
                            </w:r>
                            <w:r>
                              <w:rPr>
                                <w:rFonts w:ascii="Bodoni MT" w:hAnsi="Bodoni MT"/>
                                <w:b/>
                                <w:color w:val="006330"/>
                                <w:sz w:val="32"/>
                              </w:rPr>
                              <w:t xml:space="preserve"> </w:t>
                            </w:r>
                            <w:r w:rsidRPr="00252E14">
                              <w:rPr>
                                <w:rFonts w:ascii="Bodoni MT" w:hAnsi="Bodoni MT"/>
                                <w:b/>
                                <w:color w:val="006330"/>
                                <w:sz w:val="32"/>
                              </w:rPr>
                              <w:t>En plus de la hausse du nombre de militants et de militantes qui s’impliquent au Comité logement, je remarque une hausse dans la « qualité » de leur implication. Parce qu’ils maitrisent mieux les enjeux et sont conscients qu'ils peuvent contribuer au changement social, nos membres proposent des actions ou des orientations et participent à leur réalisation.</w:t>
                            </w:r>
                            <w:r>
                              <w:rPr>
                                <w:rFonts w:ascii="Bodoni MT" w:hAnsi="Bodoni MT"/>
                                <w:b/>
                                <w:color w:val="006330"/>
                                <w:sz w:val="32"/>
                              </w:rPr>
                              <w:t xml:space="preserve"> »</w:t>
                            </w:r>
                            <w:r w:rsidRPr="00252E14">
                              <w:rPr>
                                <w:rFonts w:ascii="Bodoni MT" w:hAnsi="Bodoni MT"/>
                                <w:b/>
                                <w:color w:val="006330"/>
                                <w:sz w:val="32"/>
                              </w:rPr>
                              <w:t xml:space="preserve"> </w:t>
                            </w:r>
                            <w:r>
                              <w:rPr>
                                <w:rFonts w:ascii="Bodoni MT" w:hAnsi="Bodoni MT"/>
                                <w:b/>
                                <w:color w:val="006330"/>
                                <w:sz w:val="32"/>
                              </w:rPr>
                              <w:t xml:space="preserve">Marco Monzon, </w:t>
                            </w:r>
                            <w:r w:rsidRPr="00252E14">
                              <w:rPr>
                                <w:rFonts w:ascii="Bodoni MT" w:hAnsi="Bodoni MT"/>
                                <w:b/>
                                <w:color w:val="006330"/>
                                <w:sz w:val="32"/>
                              </w:rPr>
                              <w:t>organisateur communautaire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6.35pt;margin-top:1.4pt;width:336.5pt;height:218.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" stroked="f">
                <v:textbox>
                  <w:txbxContent>
                    <w:p w:rsidR="002D14A3" w:rsidRPr="00252E14" w:rsidRDefault="002D14A3" w:rsidP="00252E14">
                      <w:pPr>
                        <w:spacing w:after="0"/>
                        <w:jc w:val="center"/>
                        <w:rPr>
                          <w:rFonts w:ascii="Bodoni MT" w:hAnsi="Bodoni MT"/>
                          <w:b/>
                          <w:color w:val="006330"/>
                          <w:sz w:val="32"/>
                        </w:rPr>
                      </w:pPr>
                      <w:r w:rsidRPr="00252E14">
                        <w:rPr>
                          <w:rFonts w:ascii="Bodoni MT" w:hAnsi="Bodoni MT"/>
                          <w:b/>
                          <w:color w:val="006330"/>
                          <w:sz w:val="32"/>
                        </w:rPr>
                        <w:t>«</w:t>
                      </w:r>
                      <w:r>
                        <w:rPr>
                          <w:rFonts w:ascii="Bodoni MT" w:hAnsi="Bodoni MT"/>
                          <w:b/>
                          <w:color w:val="006330"/>
                          <w:sz w:val="32"/>
                        </w:rPr>
                        <w:t xml:space="preserve"> </w:t>
                      </w:r>
                      <w:r w:rsidRPr="00252E14">
                        <w:rPr>
                          <w:rFonts w:ascii="Bodoni MT" w:hAnsi="Bodoni MT"/>
                          <w:b/>
                          <w:color w:val="006330"/>
                          <w:sz w:val="32"/>
                        </w:rPr>
                        <w:t>En plus de la hausse du nombre de militants et de militantes qui s’impliquent au Comité logement, je remarque une hausse dans la « qualité » de leur implication. Parce qu’ils maitrisent mieux les enjeux et sont conscients qu'ils peuvent contribuer au changement social, nos membres proposent des actions ou des orientations et participent à leur réalisation.</w:t>
                      </w:r>
                      <w:r>
                        <w:rPr>
                          <w:rFonts w:ascii="Bodoni MT" w:hAnsi="Bodoni MT"/>
                          <w:b/>
                          <w:color w:val="006330"/>
                          <w:sz w:val="32"/>
                        </w:rPr>
                        <w:t xml:space="preserve"> »</w:t>
                      </w:r>
                      <w:r w:rsidRPr="00252E14">
                        <w:rPr>
                          <w:rFonts w:ascii="Bodoni MT" w:hAnsi="Bodoni MT"/>
                          <w:b/>
                          <w:color w:val="006330"/>
                          <w:sz w:val="32"/>
                        </w:rPr>
                        <w:t xml:space="preserve"> </w:t>
                      </w:r>
                      <w:r>
                        <w:rPr>
                          <w:rFonts w:ascii="Bodoni MT" w:hAnsi="Bodoni MT"/>
                          <w:b/>
                          <w:color w:val="006330"/>
                          <w:sz w:val="32"/>
                        </w:rPr>
                        <w:t xml:space="preserve">Marco Monzon, </w:t>
                      </w:r>
                      <w:r w:rsidRPr="00252E14">
                        <w:rPr>
                          <w:rFonts w:ascii="Bodoni MT" w:hAnsi="Bodoni MT"/>
                          <w:b/>
                          <w:color w:val="006330"/>
                          <w:sz w:val="32"/>
                        </w:rPr>
                        <w:t>organisateur communautaire</w:t>
                      </w:r>
                    </w:p>
                  </w:txbxContent>
                </v:textbox>
                <w10:wrap type="tight"/>
              </v:shape>
            </w:pict>
          </mc:Fallback>
        </mc:AlternateContent>
      </w:r>
      <w:r w:rsidR="00D80D6D" w:rsidRPr="009B3897">
        <w:rPr>
          <w:rFonts w:ascii="Arial" w:hAnsi="Arial" w:cs="Arial"/>
        </w:rPr>
        <w:t>En avril dernier un sondage a été réalisé auprès de 21</w:t>
      </w:r>
      <w:r w:rsidR="00D80D6D">
        <w:rPr>
          <w:rFonts w:ascii="Arial" w:hAnsi="Arial" w:cs="Arial"/>
        </w:rPr>
        <w:t xml:space="preserve"> de nos membres avec comme objectif</w:t>
      </w:r>
      <w:r w:rsidR="00D80D6D" w:rsidRPr="009B3897">
        <w:rPr>
          <w:rFonts w:ascii="Arial" w:hAnsi="Arial" w:cs="Arial"/>
        </w:rPr>
        <w:t xml:space="preserve"> d’en apprendre un peu plus sur ceux-ci, leur implication au sein du Comité logement Rive-Sud ainsi que leurs motivations.</w:t>
      </w: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Pr>
          <w:rFonts w:ascii="Arial" w:hAnsi="Arial" w:cs="Arial"/>
        </w:rPr>
        <w:t>Ce sondage</w:t>
      </w:r>
      <w:r w:rsidRPr="009B3897">
        <w:rPr>
          <w:rFonts w:ascii="Arial" w:hAnsi="Arial" w:cs="Arial"/>
        </w:rPr>
        <w:t xml:space="preserve"> a permis de constater que la majorité des memb</w:t>
      </w:r>
      <w:r>
        <w:rPr>
          <w:rFonts w:ascii="Arial" w:hAnsi="Arial" w:cs="Arial"/>
        </w:rPr>
        <w:t>res interrogés s’implique au C</w:t>
      </w:r>
      <w:r w:rsidRPr="009B3897">
        <w:rPr>
          <w:rFonts w:ascii="Arial" w:hAnsi="Arial" w:cs="Arial"/>
        </w:rPr>
        <w:t>omité logement depuis 1 à 4 ans. Les raisons principales qui l</w:t>
      </w:r>
      <w:r>
        <w:rPr>
          <w:rFonts w:ascii="Arial" w:hAnsi="Arial" w:cs="Arial"/>
        </w:rPr>
        <w:t>es ont menées à s’impliquer au C</w:t>
      </w:r>
      <w:r w:rsidRPr="009B3897">
        <w:rPr>
          <w:rFonts w:ascii="Arial" w:hAnsi="Arial" w:cs="Arial"/>
        </w:rPr>
        <w:t xml:space="preserve">omité logement sont les problèmes de logement ainsi que le logement social. Toutefois, on note certains qui se sont impliqués principalement en raison du lien créé avec un des employés. </w:t>
      </w: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sidRPr="009B3897">
        <w:rPr>
          <w:rFonts w:ascii="Arial" w:hAnsi="Arial" w:cs="Arial"/>
        </w:rPr>
        <w:t xml:space="preserve">Lorsqu’on a demandé aux membres qu’est-ce qui faisait qu’ils restaient impliqués, ils ont eu de la difficulté à choisir seulement une ou deux raisons puisque c’est le tout qui les maintenait impliqué. La grande majorité </w:t>
      </w:r>
      <w:r>
        <w:rPr>
          <w:rFonts w:ascii="Arial" w:hAnsi="Arial" w:cs="Arial"/>
        </w:rPr>
        <w:t>s’est</w:t>
      </w:r>
      <w:r w:rsidRPr="009B3897">
        <w:rPr>
          <w:rFonts w:ascii="Arial" w:hAnsi="Arial" w:cs="Arial"/>
        </w:rPr>
        <w:t xml:space="preserve"> </w:t>
      </w:r>
      <w:r>
        <w:rPr>
          <w:rFonts w:ascii="Arial" w:hAnsi="Arial" w:cs="Arial"/>
        </w:rPr>
        <w:t>dite</w:t>
      </w:r>
      <w:r w:rsidRPr="009B3897">
        <w:rPr>
          <w:rFonts w:ascii="Arial" w:hAnsi="Arial" w:cs="Arial"/>
        </w:rPr>
        <w:t xml:space="preserve"> </w:t>
      </w:r>
      <w:r>
        <w:rPr>
          <w:rFonts w:ascii="Arial" w:hAnsi="Arial" w:cs="Arial"/>
        </w:rPr>
        <w:t>interpellée</w:t>
      </w:r>
      <w:r w:rsidRPr="009B3897">
        <w:rPr>
          <w:rFonts w:ascii="Arial" w:hAnsi="Arial" w:cs="Arial"/>
        </w:rPr>
        <w:t xml:space="preserve"> par la cause du logement social et du droit au </w:t>
      </w:r>
      <w:r>
        <w:rPr>
          <w:rFonts w:ascii="Arial" w:hAnsi="Arial" w:cs="Arial"/>
        </w:rPr>
        <w:t>logement,</w:t>
      </w:r>
      <w:r w:rsidRPr="009B3897">
        <w:rPr>
          <w:rFonts w:ascii="Arial" w:hAnsi="Arial" w:cs="Arial"/>
        </w:rPr>
        <w:t xml:space="preserve"> mais près de la moitié des personnes </w:t>
      </w:r>
      <w:r>
        <w:rPr>
          <w:rFonts w:ascii="Arial" w:hAnsi="Arial" w:cs="Arial"/>
        </w:rPr>
        <w:t>interrogées a aussi mentionné</w:t>
      </w:r>
      <w:r w:rsidRPr="009B3897">
        <w:rPr>
          <w:rFonts w:ascii="Arial" w:hAnsi="Arial" w:cs="Arial"/>
        </w:rPr>
        <w:t xml:space="preserve"> les manifestations, les assemblées générales et les relations développées avec les autres membres comme source de mo</w:t>
      </w:r>
      <w:r>
        <w:rPr>
          <w:rFonts w:ascii="Arial" w:hAnsi="Arial" w:cs="Arial"/>
        </w:rPr>
        <w:t>tivation à leur implication au C</w:t>
      </w:r>
      <w:r w:rsidRPr="009B3897">
        <w:rPr>
          <w:rFonts w:ascii="Arial" w:hAnsi="Arial" w:cs="Arial"/>
        </w:rPr>
        <w:t xml:space="preserve">omité logement. </w:t>
      </w: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Pr>
          <w:rFonts w:ascii="Arial" w:hAnsi="Arial" w:cs="Arial"/>
        </w:rPr>
        <w:t>Dans le cadre de ce sondage il a</w:t>
      </w:r>
      <w:r w:rsidRPr="009B3897">
        <w:rPr>
          <w:rFonts w:ascii="Arial" w:hAnsi="Arial" w:cs="Arial"/>
        </w:rPr>
        <w:t xml:space="preserve"> aussi </w:t>
      </w:r>
      <w:r>
        <w:rPr>
          <w:rFonts w:ascii="Arial" w:hAnsi="Arial" w:cs="Arial"/>
        </w:rPr>
        <w:t xml:space="preserve">été </w:t>
      </w:r>
      <w:r w:rsidRPr="009B3897">
        <w:rPr>
          <w:rFonts w:ascii="Arial" w:hAnsi="Arial" w:cs="Arial"/>
        </w:rPr>
        <w:t xml:space="preserve">demandé à ces membres à quel niveau se situaient leurs connaissances en matière de droit des locataires, de lutte à la pauvreté ainsi qu’à l’importance du logement social. Tous avaient noté une augmentation de leurs connaissances dans ces domaines et entre </w:t>
      </w:r>
      <w:r>
        <w:rPr>
          <w:rFonts w:ascii="Arial" w:hAnsi="Arial" w:cs="Arial"/>
        </w:rPr>
        <w:t>57 </w:t>
      </w:r>
      <w:r w:rsidRPr="009B3897">
        <w:rPr>
          <w:rFonts w:ascii="Arial" w:hAnsi="Arial" w:cs="Arial"/>
        </w:rPr>
        <w:t xml:space="preserve">% et </w:t>
      </w:r>
      <w:r>
        <w:rPr>
          <w:rFonts w:ascii="Arial" w:hAnsi="Arial" w:cs="Arial"/>
        </w:rPr>
        <w:t>76 </w:t>
      </w:r>
      <w:r w:rsidRPr="009B3897">
        <w:rPr>
          <w:rFonts w:ascii="Arial" w:hAnsi="Arial" w:cs="Arial"/>
        </w:rPr>
        <w:t xml:space="preserve">% avaient noté une très grande amélioration selon les sujets. </w:t>
      </w:r>
      <w:r>
        <w:rPr>
          <w:rFonts w:ascii="Arial" w:hAnsi="Arial" w:cs="Arial"/>
        </w:rPr>
        <w:t>95 </w:t>
      </w:r>
      <w:r w:rsidRPr="009B3897">
        <w:rPr>
          <w:rFonts w:ascii="Arial" w:hAnsi="Arial" w:cs="Arial"/>
        </w:rPr>
        <w:t>% des personnes interrogées se sentaient mieux outill</w:t>
      </w:r>
      <w:r>
        <w:rPr>
          <w:rFonts w:ascii="Arial" w:hAnsi="Arial" w:cs="Arial"/>
        </w:rPr>
        <w:t>ées</w:t>
      </w:r>
      <w:r w:rsidRPr="009B3897">
        <w:rPr>
          <w:rFonts w:ascii="Arial" w:hAnsi="Arial" w:cs="Arial"/>
        </w:rPr>
        <w:t xml:space="preserve"> pour faire valoir leur</w:t>
      </w:r>
      <w:r>
        <w:rPr>
          <w:rFonts w:ascii="Arial" w:hAnsi="Arial" w:cs="Arial"/>
        </w:rPr>
        <w:t>s</w:t>
      </w:r>
      <w:r w:rsidRPr="009B3897">
        <w:rPr>
          <w:rFonts w:ascii="Arial" w:hAnsi="Arial" w:cs="Arial"/>
        </w:rPr>
        <w:t xml:space="preserve"> droit</w:t>
      </w:r>
      <w:r>
        <w:rPr>
          <w:rFonts w:ascii="Arial" w:hAnsi="Arial" w:cs="Arial"/>
        </w:rPr>
        <w:t>s</w:t>
      </w:r>
      <w:r w:rsidRPr="009B3897">
        <w:rPr>
          <w:rFonts w:ascii="Arial" w:hAnsi="Arial" w:cs="Arial"/>
        </w:rPr>
        <w:t xml:space="preserve"> face à leur propriétaire ou pour aider une autre personne à faire valoir ses droits dans ce contexte. </w:t>
      </w: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sidRPr="009B3897">
        <w:rPr>
          <w:rFonts w:ascii="Arial" w:hAnsi="Arial" w:cs="Arial"/>
        </w:rPr>
        <w:t>Finalement</w:t>
      </w:r>
      <w:r>
        <w:rPr>
          <w:rFonts w:ascii="Arial" w:hAnsi="Arial" w:cs="Arial"/>
        </w:rPr>
        <w:t xml:space="preserve">, </w:t>
      </w:r>
      <w:r w:rsidRPr="009B3897">
        <w:rPr>
          <w:rFonts w:ascii="Arial" w:hAnsi="Arial" w:cs="Arial"/>
        </w:rPr>
        <w:t xml:space="preserve">19 personnes sur 21 considérèrent que le Comité logement Rive-Sud encourage la participation des membres aux discussions, débats et décisions prises par le Comité. </w:t>
      </w:r>
    </w:p>
    <w:p w:rsidR="00D80D6D" w:rsidRPr="009B3897" w:rsidRDefault="00D80D6D" w:rsidP="00D80D6D">
      <w:pPr>
        <w:pStyle w:val="Paragraphedeliste"/>
        <w:ind w:left="360"/>
        <w:jc w:val="both"/>
        <w:rPr>
          <w:rFonts w:ascii="Arial" w:hAnsi="Arial" w:cs="Arial"/>
        </w:rPr>
      </w:pPr>
    </w:p>
    <w:p w:rsidR="00D80D6D" w:rsidRDefault="00AF4274" w:rsidP="00D80D6D">
      <w:pPr>
        <w:pStyle w:val="Paragraphedeliste"/>
        <w:ind w:left="360"/>
        <w:jc w:val="both"/>
        <w:rPr>
          <w:rFonts w:ascii="Arial" w:hAnsi="Arial" w:cs="Arial"/>
        </w:rPr>
      </w:pPr>
      <w:r w:rsidRPr="005B7B6A">
        <w:rPr>
          <w:rFonts w:ascii="Arial" w:hAnsi="Arial" w:cs="Arial"/>
          <w:noProof/>
          <w:lang w:eastAsia="fr-CA"/>
        </w:rPr>
        <mc:AlternateContent>
          <mc:Choice Requires="wps">
            <w:drawing>
              <wp:anchor distT="0" distB="0" distL="114300" distR="114300" simplePos="0" relativeHeight="251822080" behindDoc="1" locked="0" layoutInCell="1" allowOverlap="1" wp14:anchorId="22CCDE6D" wp14:editId="287DC148">
                <wp:simplePos x="0" y="0"/>
                <wp:positionH relativeFrom="column">
                  <wp:posOffset>-457200</wp:posOffset>
                </wp:positionH>
                <wp:positionV relativeFrom="paragraph">
                  <wp:posOffset>72390</wp:posOffset>
                </wp:positionV>
                <wp:extent cx="3548380" cy="1958975"/>
                <wp:effectExtent l="0" t="0" r="0" b="3175"/>
                <wp:wrapTight wrapText="bothSides">
                  <wp:wrapPolygon edited="0">
                    <wp:start x="0" y="0"/>
                    <wp:lineTo x="0" y="21425"/>
                    <wp:lineTo x="21453" y="21425"/>
                    <wp:lineTo x="21453" y="0"/>
                    <wp:lineTo x="0" y="0"/>
                  </wp:wrapPolygon>
                </wp:wrapTight>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958975"/>
                        </a:xfrm>
                        <a:prstGeom prst="rect">
                          <a:avLst/>
                        </a:prstGeom>
                        <a:solidFill>
                          <a:srgbClr val="FFFFFF"/>
                        </a:solidFill>
                        <a:ln w="9525">
                          <a:noFill/>
                          <a:miter lim="800000"/>
                          <a:headEnd/>
                          <a:tailEnd/>
                        </a:ln>
                      </wps:spPr>
                      <wps:txbx>
                        <w:txbxContent>
                          <w:p w:rsidR="007D2DF3" w:rsidRPr="005B7B6A" w:rsidRDefault="007D2DF3" w:rsidP="00AF4274">
                            <w:pPr>
                              <w:spacing w:after="0"/>
                              <w:jc w:val="center"/>
                              <w:rPr>
                                <w:rFonts w:ascii="Bodoni MT" w:hAnsi="Bodoni MT"/>
                                <w:b/>
                                <w:color w:val="006330"/>
                                <w:sz w:val="32"/>
                              </w:rPr>
                            </w:pPr>
                            <w:r w:rsidRPr="005B7B6A">
                              <w:rPr>
                                <w:rFonts w:ascii="Bodoni MT" w:hAnsi="Bodoni MT"/>
                                <w:b/>
                                <w:color w:val="006330"/>
                                <w:sz w:val="32"/>
                              </w:rPr>
                              <w:t>«</w:t>
                            </w:r>
                            <w:r>
                              <w:rPr>
                                <w:rFonts w:ascii="Bodoni MT" w:hAnsi="Bodoni MT"/>
                                <w:b/>
                                <w:color w:val="006330"/>
                                <w:sz w:val="32"/>
                              </w:rPr>
                              <w:t xml:space="preserve"> </w:t>
                            </w:r>
                            <w:r w:rsidRPr="00D07539">
                              <w:rPr>
                                <w:rFonts w:ascii="Bodoni MT" w:hAnsi="Bodoni MT"/>
                                <w:b/>
                                <w:color w:val="006330"/>
                                <w:sz w:val="32"/>
                              </w:rPr>
                              <w:t>J’apprécie les présences assidues sur le terrain du Comité logement et je trouve ça important. Ça fait plus fam</w:t>
                            </w:r>
                            <w:r>
                              <w:rPr>
                                <w:rFonts w:ascii="Bodoni MT" w:hAnsi="Bodoni MT"/>
                                <w:b/>
                                <w:color w:val="006330"/>
                                <w:sz w:val="32"/>
                              </w:rPr>
                              <w:t>ilier et ça donne l’occasion de présenter le Comité logement à d’autres personnes</w:t>
                            </w:r>
                            <w:r w:rsidRPr="005B7B6A">
                              <w:rPr>
                                <w:rFonts w:ascii="Bodoni MT" w:hAnsi="Bodoni MT"/>
                                <w:b/>
                                <w:color w:val="006330"/>
                                <w:sz w:val="32"/>
                              </w:rPr>
                              <w:t>.</w:t>
                            </w:r>
                            <w:r>
                              <w:rPr>
                                <w:rFonts w:ascii="Bodoni MT" w:hAnsi="Bodoni MT"/>
                                <w:b/>
                                <w:color w:val="006330"/>
                                <w:sz w:val="32"/>
                              </w:rPr>
                              <w:t xml:space="preserve"> » Pierre Cyr, militant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pt;margin-top:5.7pt;width:279.4pt;height:154.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" stroked="f">
                <v:textbox>
                  <w:txbxContent>
                    <w:p w:rsidR="002D14A3" w:rsidRPr="005B7B6A" w:rsidRDefault="002D14A3" w:rsidP="00AF4274">
                      <w:pPr>
                        <w:spacing w:after="0"/>
                        <w:jc w:val="center"/>
                        <w:rPr>
                          <w:rFonts w:ascii="Bodoni MT" w:hAnsi="Bodoni MT"/>
                          <w:b/>
                          <w:color w:val="006330"/>
                          <w:sz w:val="32"/>
                        </w:rPr>
                      </w:pPr>
                      <w:r w:rsidRPr="005B7B6A">
                        <w:rPr>
                          <w:rFonts w:ascii="Bodoni MT" w:hAnsi="Bodoni MT"/>
                          <w:b/>
                          <w:color w:val="006330"/>
                          <w:sz w:val="32"/>
                        </w:rPr>
                        <w:t>«</w:t>
                      </w:r>
                      <w:r>
                        <w:rPr>
                          <w:rFonts w:ascii="Bodoni MT" w:hAnsi="Bodoni MT"/>
                          <w:b/>
                          <w:color w:val="006330"/>
                          <w:sz w:val="32"/>
                        </w:rPr>
                        <w:t xml:space="preserve"> </w:t>
                      </w:r>
                      <w:r w:rsidRPr="00D07539">
                        <w:rPr>
                          <w:rFonts w:ascii="Bodoni MT" w:hAnsi="Bodoni MT"/>
                          <w:b/>
                          <w:color w:val="006330"/>
                          <w:sz w:val="32"/>
                        </w:rPr>
                        <w:t>J’apprécie les présences assidues sur le terrain du Comité logement et je trouve ça important. Ça fait plus fam</w:t>
                      </w:r>
                      <w:r>
                        <w:rPr>
                          <w:rFonts w:ascii="Bodoni MT" w:hAnsi="Bodoni MT"/>
                          <w:b/>
                          <w:color w:val="006330"/>
                          <w:sz w:val="32"/>
                        </w:rPr>
                        <w:t>ilier et ça donne l’occasion de présenter le Comité logement à d’autres personnes</w:t>
                      </w:r>
                      <w:r w:rsidRPr="005B7B6A">
                        <w:rPr>
                          <w:rFonts w:ascii="Bodoni MT" w:hAnsi="Bodoni MT"/>
                          <w:b/>
                          <w:color w:val="006330"/>
                          <w:sz w:val="32"/>
                        </w:rPr>
                        <w:t>.</w:t>
                      </w:r>
                      <w:r>
                        <w:rPr>
                          <w:rFonts w:ascii="Bodoni MT" w:hAnsi="Bodoni MT"/>
                          <w:b/>
                          <w:color w:val="006330"/>
                          <w:sz w:val="32"/>
                        </w:rPr>
                        <w:t xml:space="preserve"> » Pierre Cyr, militant</w:t>
                      </w:r>
                    </w:p>
                  </w:txbxContent>
                </v:textbox>
                <w10:wrap type="tight"/>
              </v:shape>
            </w:pict>
          </mc:Fallback>
        </mc:AlternateContent>
      </w:r>
      <w:r w:rsidR="00D80D6D" w:rsidRPr="009B3897">
        <w:rPr>
          <w:rFonts w:ascii="Arial" w:hAnsi="Arial" w:cs="Arial"/>
        </w:rPr>
        <w:t>E</w:t>
      </w:r>
      <w:r w:rsidR="00D80D6D">
        <w:rPr>
          <w:rFonts w:ascii="Arial" w:hAnsi="Arial" w:cs="Arial"/>
        </w:rPr>
        <w:t xml:space="preserve">n conclusion à ce sondage, le </w:t>
      </w:r>
      <w:proofErr w:type="spellStart"/>
      <w:r w:rsidR="00D80D6D">
        <w:rPr>
          <w:rFonts w:ascii="Arial" w:hAnsi="Arial" w:cs="Arial"/>
        </w:rPr>
        <w:t>membership</w:t>
      </w:r>
      <w:proofErr w:type="spellEnd"/>
      <w:r w:rsidR="00D80D6D">
        <w:rPr>
          <w:rFonts w:ascii="Arial" w:hAnsi="Arial" w:cs="Arial"/>
        </w:rPr>
        <w:t xml:space="preserve"> du C</w:t>
      </w:r>
      <w:r w:rsidR="00D80D6D" w:rsidRPr="009B3897">
        <w:rPr>
          <w:rFonts w:ascii="Arial" w:hAnsi="Arial" w:cs="Arial"/>
        </w:rPr>
        <w:t>omité logement est diversifié et contin</w:t>
      </w:r>
      <w:r w:rsidR="00D80D6D">
        <w:rPr>
          <w:rFonts w:ascii="Arial" w:hAnsi="Arial" w:cs="Arial"/>
        </w:rPr>
        <w:t>ue à se renouveler</w:t>
      </w:r>
      <w:r w:rsidR="00D80D6D" w:rsidRPr="009B3897">
        <w:rPr>
          <w:rFonts w:ascii="Arial" w:hAnsi="Arial" w:cs="Arial"/>
        </w:rPr>
        <w:t>. La question du droit des locataires et de l’importance du logement social suscite un intérêt marqué pour nos membres. C’est ce qui les attire vers le Comité logement. Cependant</w:t>
      </w:r>
      <w:r w:rsidR="00D80D6D">
        <w:rPr>
          <w:rFonts w:ascii="Arial" w:hAnsi="Arial" w:cs="Arial"/>
        </w:rPr>
        <w:t xml:space="preserve">, </w:t>
      </w:r>
      <w:r w:rsidR="00D80D6D" w:rsidRPr="009B3897">
        <w:rPr>
          <w:rFonts w:ascii="Arial" w:hAnsi="Arial" w:cs="Arial"/>
        </w:rPr>
        <w:t>les raisons qui font qu’ils restent sont plus complexes et variées</w:t>
      </w:r>
      <w:r w:rsidR="001865FD">
        <w:rPr>
          <w:rFonts w:ascii="Arial" w:hAnsi="Arial" w:cs="Arial"/>
        </w:rPr>
        <w:t>,</w:t>
      </w:r>
      <w:r w:rsidR="00D80D6D" w:rsidRPr="009B3897">
        <w:rPr>
          <w:rFonts w:ascii="Arial" w:hAnsi="Arial" w:cs="Arial"/>
        </w:rPr>
        <w:t xml:space="preserve"> ce qui porte à croire que le Comité logement est un tout plus important que la somme individuelle de chacune de ses parties. Les membres acquièrent des connaissances qui </w:t>
      </w:r>
      <w:r w:rsidR="00D80D6D">
        <w:rPr>
          <w:rFonts w:ascii="Arial" w:hAnsi="Arial" w:cs="Arial"/>
        </w:rPr>
        <w:t>leur</w:t>
      </w:r>
      <w:r w:rsidR="00D80D6D" w:rsidRPr="009B3897">
        <w:rPr>
          <w:rFonts w:ascii="Arial" w:hAnsi="Arial" w:cs="Arial"/>
        </w:rPr>
        <w:t xml:space="preserve"> sont utiles, mais sont </w:t>
      </w:r>
      <w:r w:rsidR="001865FD">
        <w:rPr>
          <w:rFonts w:ascii="Arial" w:hAnsi="Arial" w:cs="Arial"/>
        </w:rPr>
        <w:t xml:space="preserve">aussi plus </w:t>
      </w:r>
      <w:r w:rsidR="00D80D6D" w:rsidRPr="009B3897">
        <w:rPr>
          <w:rFonts w:ascii="Arial" w:hAnsi="Arial" w:cs="Arial"/>
        </w:rPr>
        <w:t>en mesure de partager dans leur réseau et se sentent impliqués au sein du processus décisionnel</w:t>
      </w:r>
      <w:r w:rsidR="00D80D6D">
        <w:rPr>
          <w:rFonts w:ascii="Arial" w:hAnsi="Arial" w:cs="Arial"/>
        </w:rPr>
        <w:t xml:space="preserve">. </w:t>
      </w:r>
      <w:r w:rsidR="00D80D6D" w:rsidRPr="009B3897">
        <w:rPr>
          <w:rFonts w:ascii="Arial" w:hAnsi="Arial" w:cs="Arial"/>
        </w:rPr>
        <w:t xml:space="preserve">Des entrevues individuelles ou un </w:t>
      </w:r>
      <w:r w:rsidR="00D80D6D">
        <w:rPr>
          <w:rFonts w:ascii="Arial" w:hAnsi="Arial" w:cs="Arial"/>
        </w:rPr>
        <w:t>groupe de discussion</w:t>
      </w:r>
      <w:r w:rsidR="00D80D6D" w:rsidRPr="009B3897">
        <w:rPr>
          <w:rFonts w:ascii="Arial" w:hAnsi="Arial" w:cs="Arial"/>
        </w:rPr>
        <w:t xml:space="preserve"> pourraient être </w:t>
      </w:r>
      <w:r w:rsidR="00D80D6D">
        <w:rPr>
          <w:rFonts w:ascii="Arial" w:hAnsi="Arial" w:cs="Arial"/>
        </w:rPr>
        <w:t>réalisés</w:t>
      </w:r>
      <w:r w:rsidR="00D80D6D" w:rsidRPr="009B3897">
        <w:rPr>
          <w:rFonts w:ascii="Arial" w:hAnsi="Arial" w:cs="Arial"/>
        </w:rPr>
        <w:t xml:space="preserve"> au cours de la prochaine année afin de creuser davantage les questions énumérées précédemment.</w:t>
      </w:r>
    </w:p>
    <w:p w:rsidR="008A5D3B" w:rsidRDefault="008A5D3B" w:rsidP="00D80D6D">
      <w:pPr>
        <w:pStyle w:val="Paragraphedeliste"/>
        <w:ind w:left="360"/>
        <w:jc w:val="both"/>
        <w:rPr>
          <w:rFonts w:ascii="Arial" w:hAnsi="Arial" w:cs="Arial"/>
        </w:rPr>
      </w:pPr>
    </w:p>
    <w:p w:rsidR="008A5D3B" w:rsidRDefault="008A5D3B" w:rsidP="00D80D6D">
      <w:pPr>
        <w:pStyle w:val="Paragraphedeliste"/>
        <w:ind w:left="360"/>
        <w:jc w:val="both"/>
        <w:rPr>
          <w:rFonts w:ascii="Arial" w:hAnsi="Arial" w:cs="Arial"/>
        </w:rPr>
      </w:pPr>
    </w:p>
    <w:p w:rsidR="008A5D3B" w:rsidRDefault="008A5D3B" w:rsidP="00D80D6D">
      <w:pPr>
        <w:pStyle w:val="Paragraphedeliste"/>
        <w:ind w:left="360"/>
        <w:jc w:val="both"/>
        <w:rPr>
          <w:rFonts w:ascii="Arial" w:hAnsi="Arial" w:cs="Arial"/>
        </w:rPr>
      </w:pPr>
    </w:p>
    <w:p w:rsidR="008A5D3B" w:rsidRDefault="008A5D3B" w:rsidP="00D80D6D">
      <w:pPr>
        <w:pStyle w:val="Paragraphedeliste"/>
        <w:ind w:left="360"/>
        <w:jc w:val="both"/>
        <w:rPr>
          <w:rFonts w:ascii="Arial" w:hAnsi="Arial" w:cs="Arial"/>
        </w:rPr>
      </w:pPr>
    </w:p>
    <w:p w:rsidR="008A5D3B" w:rsidRDefault="008A5D3B" w:rsidP="00D80D6D">
      <w:pPr>
        <w:pStyle w:val="Paragraphedeliste"/>
        <w:ind w:left="360"/>
        <w:jc w:val="both"/>
        <w:rPr>
          <w:rFonts w:ascii="Arial" w:hAnsi="Arial" w:cs="Arial"/>
        </w:rPr>
      </w:pPr>
    </w:p>
    <w:tbl>
      <w:tblPr>
        <w:tblpPr w:leftFromText="141" w:rightFromText="141" w:vertAnchor="text" w:horzAnchor="margin" w:tblpXSpec="center" w:tblpY="160"/>
        <w:tblW w:w="6536" w:type="dxa"/>
        <w:tblCellMar>
          <w:left w:w="70" w:type="dxa"/>
          <w:right w:w="70" w:type="dxa"/>
        </w:tblCellMar>
        <w:tblLook w:val="04A0" w:firstRow="1" w:lastRow="0" w:firstColumn="1" w:lastColumn="0" w:noHBand="0" w:noVBand="1"/>
      </w:tblPr>
      <w:tblGrid>
        <w:gridCol w:w="1340"/>
        <w:gridCol w:w="5196"/>
      </w:tblGrid>
      <w:tr w:rsidR="00AF4274" w:rsidRPr="00B263F9" w:rsidTr="00AF4274">
        <w:trPr>
          <w:trHeight w:val="406"/>
        </w:trPr>
        <w:tc>
          <w:tcPr>
            <w:tcW w:w="6536" w:type="dxa"/>
            <w:gridSpan w:val="2"/>
            <w:tcBorders>
              <w:top w:val="single" w:sz="8" w:space="0" w:color="B3CC82"/>
              <w:left w:val="single" w:sz="8" w:space="0" w:color="B3CC82"/>
              <w:bottom w:val="single" w:sz="8" w:space="0" w:color="B3CC82"/>
              <w:right w:val="single" w:sz="8" w:space="0" w:color="B3CC82"/>
            </w:tcBorders>
            <w:shd w:val="clear" w:color="000000" w:fill="006330"/>
            <w:vAlign w:val="center"/>
            <w:hideMark/>
          </w:tcPr>
          <w:p w:rsidR="00AF4274" w:rsidRPr="00B263F9" w:rsidRDefault="00AF4274" w:rsidP="00AF4274">
            <w:pPr>
              <w:spacing w:after="0" w:line="240" w:lineRule="auto"/>
              <w:jc w:val="center"/>
              <w:rPr>
                <w:rFonts w:ascii="Calibri" w:eastAsia="Times New Roman" w:hAnsi="Calibri" w:cs="Calibri"/>
                <w:b/>
                <w:bCs/>
                <w:color w:val="FFFFFF"/>
                <w:sz w:val="24"/>
                <w:lang w:eastAsia="fr-CA"/>
              </w:rPr>
            </w:pPr>
            <w:r w:rsidRPr="00B263F9">
              <w:rPr>
                <w:rFonts w:ascii="Calibri" w:eastAsia="Times New Roman" w:hAnsi="Calibri" w:cs="Calibri"/>
                <w:b/>
                <w:bCs/>
                <w:color w:val="FFFFFF"/>
                <w:sz w:val="24"/>
                <w:lang w:eastAsia="fr-CA"/>
              </w:rPr>
              <w:lastRenderedPageBreak/>
              <w:t>Lieux de rencontre pour mobiliser</w:t>
            </w:r>
          </w:p>
        </w:tc>
      </w:tr>
      <w:tr w:rsidR="00AF4274" w:rsidRPr="00B263F9" w:rsidTr="00AF4274">
        <w:trPr>
          <w:trHeight w:val="227"/>
        </w:trPr>
        <w:tc>
          <w:tcPr>
            <w:tcW w:w="1340" w:type="dxa"/>
            <w:tcBorders>
              <w:top w:val="nil"/>
              <w:left w:val="single" w:sz="8" w:space="0" w:color="B3CC82"/>
              <w:bottom w:val="single" w:sz="8" w:space="0" w:color="B3CC82"/>
              <w:right w:val="nil"/>
            </w:tcBorders>
            <w:shd w:val="clear" w:color="000000" w:fill="E6EED5"/>
            <w:vAlign w:val="center"/>
            <w:hideMark/>
          </w:tcPr>
          <w:p w:rsidR="00AF4274" w:rsidRPr="00B263F9" w:rsidRDefault="00AF4274" w:rsidP="00AF4274">
            <w:pPr>
              <w:spacing w:after="0" w:line="240" w:lineRule="auto"/>
              <w:jc w:val="center"/>
              <w:rPr>
                <w:rFonts w:ascii="Calibri" w:eastAsia="Times New Roman" w:hAnsi="Calibri" w:cs="Calibri"/>
                <w:b/>
                <w:bCs/>
                <w:color w:val="000000"/>
                <w:sz w:val="24"/>
                <w:szCs w:val="18"/>
                <w:lang w:eastAsia="fr-CA"/>
              </w:rPr>
            </w:pPr>
            <w:r>
              <w:rPr>
                <w:rFonts w:ascii="Calibri" w:eastAsia="Times New Roman" w:hAnsi="Calibri" w:cs="Calibri"/>
                <w:b/>
                <w:bCs/>
                <w:color w:val="000000"/>
                <w:sz w:val="24"/>
                <w:szCs w:val="18"/>
                <w:lang w:eastAsia="fr-CA"/>
              </w:rPr>
              <w:t>8</w:t>
            </w:r>
          </w:p>
        </w:tc>
        <w:tc>
          <w:tcPr>
            <w:tcW w:w="5196" w:type="dxa"/>
            <w:tcBorders>
              <w:top w:val="nil"/>
              <w:left w:val="nil"/>
              <w:bottom w:val="single" w:sz="8" w:space="0" w:color="B3CC82"/>
              <w:right w:val="single" w:sz="8" w:space="0" w:color="B3CC82"/>
            </w:tcBorders>
            <w:shd w:val="clear" w:color="000000" w:fill="E6EED5"/>
            <w:vAlign w:val="center"/>
            <w:hideMark/>
          </w:tcPr>
          <w:p w:rsidR="00AF4274" w:rsidRPr="00B263F9" w:rsidRDefault="00AF4274" w:rsidP="00AF4274">
            <w:pPr>
              <w:spacing w:after="0" w:line="240" w:lineRule="auto"/>
              <w:rPr>
                <w:rFonts w:ascii="Calibri" w:eastAsia="Times New Roman" w:hAnsi="Calibri" w:cs="Calibri"/>
                <w:color w:val="000000"/>
                <w:sz w:val="24"/>
                <w:szCs w:val="18"/>
                <w:lang w:eastAsia="fr-CA"/>
              </w:rPr>
            </w:pPr>
            <w:r w:rsidRPr="00B263F9">
              <w:rPr>
                <w:rFonts w:ascii="Calibri" w:eastAsia="Times New Roman" w:hAnsi="Calibri" w:cs="Calibri"/>
                <w:color w:val="000000"/>
                <w:sz w:val="24"/>
                <w:szCs w:val="18"/>
                <w:lang w:eastAsia="fr-CA"/>
              </w:rPr>
              <w:t>Présence</w:t>
            </w:r>
            <w:r>
              <w:rPr>
                <w:rFonts w:ascii="Calibri" w:eastAsia="Times New Roman" w:hAnsi="Calibri" w:cs="Calibri"/>
                <w:color w:val="000000"/>
                <w:sz w:val="24"/>
                <w:szCs w:val="18"/>
                <w:lang w:eastAsia="fr-CA"/>
              </w:rPr>
              <w:t>s</w:t>
            </w:r>
            <w:r w:rsidR="007540E4">
              <w:rPr>
                <w:rFonts w:ascii="Calibri" w:eastAsia="Times New Roman" w:hAnsi="Calibri" w:cs="Calibri"/>
                <w:color w:val="000000"/>
                <w:sz w:val="24"/>
                <w:szCs w:val="18"/>
                <w:lang w:eastAsia="fr-CA"/>
              </w:rPr>
              <w:t xml:space="preserve"> au R</w:t>
            </w:r>
            <w:r w:rsidRPr="00B263F9">
              <w:rPr>
                <w:rFonts w:ascii="Calibri" w:eastAsia="Times New Roman" w:hAnsi="Calibri" w:cs="Calibri"/>
                <w:color w:val="000000"/>
                <w:sz w:val="24"/>
                <w:szCs w:val="18"/>
                <w:lang w:eastAsia="fr-CA"/>
              </w:rPr>
              <w:t>epas du passant</w:t>
            </w:r>
          </w:p>
        </w:tc>
      </w:tr>
      <w:tr w:rsidR="00AF4274" w:rsidRPr="00B263F9" w:rsidTr="00AF4274">
        <w:trPr>
          <w:trHeight w:val="227"/>
        </w:trPr>
        <w:tc>
          <w:tcPr>
            <w:tcW w:w="1340" w:type="dxa"/>
            <w:tcBorders>
              <w:top w:val="nil"/>
              <w:left w:val="single" w:sz="8" w:space="0" w:color="B3CC82"/>
              <w:bottom w:val="single" w:sz="8" w:space="0" w:color="B3CC82"/>
              <w:right w:val="nil"/>
            </w:tcBorders>
            <w:shd w:val="clear" w:color="auto" w:fill="auto"/>
            <w:vAlign w:val="center"/>
            <w:hideMark/>
          </w:tcPr>
          <w:p w:rsidR="00AF4274" w:rsidRPr="00B263F9" w:rsidRDefault="00AF4274" w:rsidP="00AF4274">
            <w:pPr>
              <w:spacing w:after="0" w:line="240" w:lineRule="auto"/>
              <w:jc w:val="center"/>
              <w:rPr>
                <w:rFonts w:ascii="Calibri" w:eastAsia="Times New Roman" w:hAnsi="Calibri" w:cs="Calibri"/>
                <w:b/>
                <w:bCs/>
                <w:color w:val="000000"/>
                <w:sz w:val="24"/>
                <w:szCs w:val="18"/>
                <w:lang w:eastAsia="fr-CA"/>
              </w:rPr>
            </w:pPr>
            <w:r>
              <w:rPr>
                <w:rFonts w:ascii="Calibri" w:eastAsia="Times New Roman" w:hAnsi="Calibri" w:cs="Calibri"/>
                <w:b/>
                <w:bCs/>
                <w:color w:val="000000"/>
                <w:sz w:val="24"/>
                <w:szCs w:val="18"/>
                <w:lang w:eastAsia="fr-CA"/>
              </w:rPr>
              <w:t>35</w:t>
            </w:r>
          </w:p>
        </w:tc>
        <w:tc>
          <w:tcPr>
            <w:tcW w:w="5196" w:type="dxa"/>
            <w:tcBorders>
              <w:top w:val="nil"/>
              <w:left w:val="nil"/>
              <w:bottom w:val="single" w:sz="8" w:space="0" w:color="B3CC82"/>
              <w:right w:val="single" w:sz="8" w:space="0" w:color="B3CC82"/>
            </w:tcBorders>
            <w:shd w:val="clear" w:color="auto" w:fill="auto"/>
            <w:vAlign w:val="center"/>
            <w:hideMark/>
          </w:tcPr>
          <w:p w:rsidR="00AF4274" w:rsidRPr="00B263F9" w:rsidRDefault="00AF4274" w:rsidP="00AF4274">
            <w:pPr>
              <w:spacing w:after="0" w:line="240" w:lineRule="auto"/>
              <w:rPr>
                <w:rFonts w:ascii="Calibri" w:eastAsia="Times New Roman" w:hAnsi="Calibri" w:cs="Calibri"/>
                <w:color w:val="000000"/>
                <w:sz w:val="24"/>
                <w:szCs w:val="18"/>
                <w:lang w:eastAsia="fr-CA"/>
              </w:rPr>
            </w:pPr>
            <w:r w:rsidRPr="00B263F9">
              <w:rPr>
                <w:rFonts w:ascii="Calibri" w:eastAsia="Times New Roman" w:hAnsi="Calibri" w:cs="Calibri"/>
                <w:color w:val="000000"/>
                <w:sz w:val="24"/>
                <w:szCs w:val="18"/>
                <w:lang w:eastAsia="fr-CA"/>
              </w:rPr>
              <w:t>Présence</w:t>
            </w:r>
            <w:r>
              <w:rPr>
                <w:rFonts w:ascii="Calibri" w:eastAsia="Times New Roman" w:hAnsi="Calibri" w:cs="Calibri"/>
                <w:color w:val="000000"/>
                <w:sz w:val="24"/>
                <w:szCs w:val="18"/>
                <w:lang w:eastAsia="fr-CA"/>
              </w:rPr>
              <w:t>s à la R</w:t>
            </w:r>
            <w:r w:rsidRPr="00B263F9">
              <w:rPr>
                <w:rFonts w:ascii="Calibri" w:eastAsia="Times New Roman" w:hAnsi="Calibri" w:cs="Calibri"/>
                <w:color w:val="000000"/>
                <w:sz w:val="24"/>
                <w:szCs w:val="18"/>
                <w:lang w:eastAsia="fr-CA"/>
              </w:rPr>
              <w:t>encontre Châteaug</w:t>
            </w:r>
            <w:r w:rsidR="007D2DF3">
              <w:rPr>
                <w:rFonts w:ascii="Calibri" w:eastAsia="Times New Roman" w:hAnsi="Calibri" w:cs="Calibri"/>
                <w:color w:val="000000"/>
                <w:sz w:val="24"/>
                <w:szCs w:val="18"/>
                <w:lang w:eastAsia="fr-CA"/>
              </w:rPr>
              <w:t>u</w:t>
            </w:r>
            <w:r w:rsidRPr="00B263F9">
              <w:rPr>
                <w:rFonts w:ascii="Calibri" w:eastAsia="Times New Roman" w:hAnsi="Calibri" w:cs="Calibri"/>
                <w:color w:val="000000"/>
                <w:sz w:val="24"/>
                <w:szCs w:val="18"/>
                <w:lang w:eastAsia="fr-CA"/>
              </w:rPr>
              <w:t xml:space="preserve">oise </w:t>
            </w:r>
          </w:p>
        </w:tc>
      </w:tr>
      <w:tr w:rsidR="00AF4274" w:rsidRPr="00B263F9" w:rsidTr="00AF4274">
        <w:trPr>
          <w:trHeight w:val="227"/>
        </w:trPr>
        <w:tc>
          <w:tcPr>
            <w:tcW w:w="1340" w:type="dxa"/>
            <w:tcBorders>
              <w:top w:val="nil"/>
              <w:left w:val="single" w:sz="8" w:space="0" w:color="B3CC82"/>
              <w:bottom w:val="single" w:sz="8" w:space="0" w:color="B3CC82"/>
              <w:right w:val="nil"/>
            </w:tcBorders>
            <w:shd w:val="clear" w:color="000000" w:fill="E6EED5"/>
            <w:vAlign w:val="center"/>
            <w:hideMark/>
          </w:tcPr>
          <w:p w:rsidR="00AF4274" w:rsidRPr="00B263F9" w:rsidRDefault="00AF4274" w:rsidP="00AF4274">
            <w:pPr>
              <w:spacing w:after="0" w:line="240" w:lineRule="auto"/>
              <w:jc w:val="center"/>
              <w:rPr>
                <w:rFonts w:ascii="Calibri" w:eastAsia="Times New Roman" w:hAnsi="Calibri" w:cs="Calibri"/>
                <w:b/>
                <w:bCs/>
                <w:color w:val="000000"/>
                <w:sz w:val="24"/>
                <w:szCs w:val="18"/>
                <w:lang w:eastAsia="fr-CA"/>
              </w:rPr>
            </w:pPr>
            <w:r>
              <w:rPr>
                <w:rFonts w:ascii="Calibri" w:eastAsia="Times New Roman" w:hAnsi="Calibri" w:cs="Calibri"/>
                <w:b/>
                <w:bCs/>
                <w:color w:val="000000"/>
                <w:sz w:val="24"/>
                <w:szCs w:val="18"/>
                <w:lang w:eastAsia="fr-CA"/>
              </w:rPr>
              <w:t>1</w:t>
            </w:r>
          </w:p>
        </w:tc>
        <w:tc>
          <w:tcPr>
            <w:tcW w:w="5196" w:type="dxa"/>
            <w:tcBorders>
              <w:top w:val="nil"/>
              <w:left w:val="nil"/>
              <w:bottom w:val="single" w:sz="8" w:space="0" w:color="B3CC82"/>
              <w:right w:val="single" w:sz="8" w:space="0" w:color="B3CC82"/>
            </w:tcBorders>
            <w:shd w:val="clear" w:color="000000" w:fill="E6EED5"/>
            <w:vAlign w:val="center"/>
            <w:hideMark/>
          </w:tcPr>
          <w:p w:rsidR="00AF4274" w:rsidRPr="00B263F9" w:rsidRDefault="00AF4274" w:rsidP="00AF4274">
            <w:pPr>
              <w:spacing w:after="0" w:line="240" w:lineRule="auto"/>
              <w:rPr>
                <w:rFonts w:ascii="Calibri" w:eastAsia="Times New Roman" w:hAnsi="Calibri" w:cs="Calibri"/>
                <w:color w:val="000000"/>
                <w:sz w:val="24"/>
                <w:szCs w:val="18"/>
                <w:lang w:eastAsia="fr-CA"/>
              </w:rPr>
            </w:pPr>
            <w:r w:rsidRPr="00B263F9">
              <w:rPr>
                <w:rFonts w:ascii="Calibri" w:eastAsia="Times New Roman" w:hAnsi="Calibri" w:cs="Calibri"/>
                <w:color w:val="000000"/>
                <w:sz w:val="24"/>
                <w:szCs w:val="18"/>
                <w:lang w:eastAsia="fr-CA"/>
              </w:rPr>
              <w:t>Rencontre du Comité Mob</w:t>
            </w:r>
          </w:p>
        </w:tc>
      </w:tr>
      <w:tr w:rsidR="00AF4274" w:rsidRPr="00B263F9" w:rsidTr="00AF4274">
        <w:trPr>
          <w:trHeight w:val="227"/>
        </w:trPr>
        <w:tc>
          <w:tcPr>
            <w:tcW w:w="1340" w:type="dxa"/>
            <w:tcBorders>
              <w:top w:val="nil"/>
              <w:left w:val="single" w:sz="8" w:space="0" w:color="B3CC82"/>
              <w:bottom w:val="single" w:sz="8" w:space="0" w:color="B3CC82"/>
              <w:right w:val="nil"/>
            </w:tcBorders>
            <w:shd w:val="clear" w:color="auto" w:fill="auto"/>
            <w:vAlign w:val="center"/>
            <w:hideMark/>
          </w:tcPr>
          <w:p w:rsidR="00AF4274" w:rsidRPr="00B263F9" w:rsidRDefault="00AF4274" w:rsidP="00AF4274">
            <w:pPr>
              <w:spacing w:after="0" w:line="240" w:lineRule="auto"/>
              <w:jc w:val="center"/>
              <w:rPr>
                <w:rFonts w:ascii="Calibri" w:eastAsia="Times New Roman" w:hAnsi="Calibri" w:cs="Calibri"/>
                <w:b/>
                <w:bCs/>
                <w:color w:val="000000"/>
                <w:sz w:val="24"/>
                <w:szCs w:val="18"/>
                <w:lang w:eastAsia="fr-CA"/>
              </w:rPr>
            </w:pPr>
            <w:r>
              <w:rPr>
                <w:rFonts w:ascii="Calibri" w:eastAsia="Times New Roman" w:hAnsi="Calibri" w:cs="Calibri"/>
                <w:b/>
                <w:bCs/>
                <w:color w:val="000000"/>
                <w:sz w:val="24"/>
                <w:szCs w:val="18"/>
                <w:lang w:eastAsia="fr-CA"/>
              </w:rPr>
              <w:t>1</w:t>
            </w:r>
          </w:p>
        </w:tc>
        <w:tc>
          <w:tcPr>
            <w:tcW w:w="5196" w:type="dxa"/>
            <w:tcBorders>
              <w:top w:val="nil"/>
              <w:left w:val="nil"/>
              <w:bottom w:val="single" w:sz="8" w:space="0" w:color="B3CC82"/>
              <w:right w:val="single" w:sz="8" w:space="0" w:color="B3CC82"/>
            </w:tcBorders>
            <w:shd w:val="clear" w:color="auto" w:fill="auto"/>
            <w:vAlign w:val="center"/>
            <w:hideMark/>
          </w:tcPr>
          <w:p w:rsidR="00AF4274" w:rsidRPr="00B263F9" w:rsidRDefault="00AF4274" w:rsidP="00AF4274">
            <w:pPr>
              <w:spacing w:after="0" w:line="240" w:lineRule="auto"/>
              <w:rPr>
                <w:rFonts w:ascii="Calibri" w:eastAsia="Times New Roman" w:hAnsi="Calibri" w:cs="Calibri"/>
                <w:color w:val="000000"/>
                <w:sz w:val="24"/>
                <w:szCs w:val="18"/>
                <w:lang w:eastAsia="fr-CA"/>
              </w:rPr>
            </w:pPr>
            <w:r w:rsidRPr="00B263F9">
              <w:rPr>
                <w:rFonts w:ascii="Calibri" w:eastAsia="Times New Roman" w:hAnsi="Calibri" w:cs="Calibri"/>
                <w:color w:val="000000"/>
                <w:sz w:val="24"/>
                <w:szCs w:val="18"/>
                <w:lang w:eastAsia="fr-CA"/>
              </w:rPr>
              <w:t>Présence à la Fête de la famille de Sainte-Martine</w:t>
            </w:r>
          </w:p>
        </w:tc>
      </w:tr>
      <w:tr w:rsidR="00AF4274" w:rsidRPr="00B263F9" w:rsidTr="00AF4274">
        <w:trPr>
          <w:trHeight w:val="227"/>
        </w:trPr>
        <w:tc>
          <w:tcPr>
            <w:tcW w:w="1340" w:type="dxa"/>
            <w:tcBorders>
              <w:top w:val="nil"/>
              <w:left w:val="single" w:sz="8" w:space="0" w:color="B3CC82"/>
              <w:bottom w:val="single" w:sz="8" w:space="0" w:color="B3CC82"/>
              <w:right w:val="nil"/>
            </w:tcBorders>
            <w:shd w:val="clear" w:color="auto" w:fill="auto"/>
            <w:vAlign w:val="center"/>
            <w:hideMark/>
          </w:tcPr>
          <w:p w:rsidR="00AF4274" w:rsidRPr="00B263F9" w:rsidRDefault="00AF4274" w:rsidP="00AF4274">
            <w:pPr>
              <w:spacing w:after="0" w:line="240" w:lineRule="auto"/>
              <w:jc w:val="center"/>
              <w:rPr>
                <w:rFonts w:ascii="Calibri" w:eastAsia="Times New Roman" w:hAnsi="Calibri" w:cs="Calibri"/>
                <w:b/>
                <w:bCs/>
                <w:color w:val="000000"/>
                <w:sz w:val="24"/>
                <w:szCs w:val="18"/>
                <w:lang w:eastAsia="fr-CA"/>
              </w:rPr>
            </w:pPr>
            <w:r>
              <w:rPr>
                <w:rFonts w:ascii="Calibri" w:eastAsia="Times New Roman" w:hAnsi="Calibri" w:cs="Calibri"/>
                <w:b/>
                <w:bCs/>
                <w:color w:val="000000"/>
                <w:sz w:val="24"/>
                <w:szCs w:val="18"/>
                <w:lang w:eastAsia="fr-CA"/>
              </w:rPr>
              <w:t>1</w:t>
            </w:r>
          </w:p>
        </w:tc>
        <w:tc>
          <w:tcPr>
            <w:tcW w:w="5196" w:type="dxa"/>
            <w:tcBorders>
              <w:top w:val="nil"/>
              <w:left w:val="nil"/>
              <w:bottom w:val="single" w:sz="8" w:space="0" w:color="B3CC82"/>
              <w:right w:val="single" w:sz="8" w:space="0" w:color="B3CC82"/>
            </w:tcBorders>
            <w:shd w:val="clear" w:color="auto" w:fill="auto"/>
            <w:vAlign w:val="center"/>
            <w:hideMark/>
          </w:tcPr>
          <w:p w:rsidR="00AF4274" w:rsidRPr="00B263F9" w:rsidRDefault="00AF4274" w:rsidP="00AF4274">
            <w:pPr>
              <w:spacing w:after="0" w:line="240" w:lineRule="auto"/>
              <w:rPr>
                <w:rFonts w:ascii="Calibri" w:eastAsia="Times New Roman" w:hAnsi="Calibri" w:cs="Calibri"/>
                <w:color w:val="000000"/>
                <w:sz w:val="24"/>
                <w:szCs w:val="18"/>
                <w:lang w:eastAsia="fr-CA"/>
              </w:rPr>
            </w:pPr>
            <w:r w:rsidRPr="00B263F9">
              <w:rPr>
                <w:rFonts w:ascii="Calibri" w:eastAsia="Times New Roman" w:hAnsi="Calibri" w:cs="Calibri"/>
                <w:color w:val="000000"/>
                <w:sz w:val="24"/>
                <w:szCs w:val="18"/>
                <w:lang w:eastAsia="fr-CA"/>
              </w:rPr>
              <w:t xml:space="preserve">Café rencontre avec </w:t>
            </w:r>
            <w:r>
              <w:rPr>
                <w:rFonts w:ascii="Calibri" w:eastAsia="Times New Roman" w:hAnsi="Calibri" w:cs="Calibri"/>
                <w:color w:val="000000"/>
                <w:sz w:val="24"/>
                <w:szCs w:val="18"/>
                <w:lang w:eastAsia="fr-CA"/>
              </w:rPr>
              <w:t>nouveaux membres</w:t>
            </w:r>
          </w:p>
        </w:tc>
      </w:tr>
    </w:tbl>
    <w:p w:rsidR="00AF4274" w:rsidRDefault="00AF4274" w:rsidP="00D80D6D">
      <w:pPr>
        <w:pStyle w:val="Paragraphedeliste"/>
        <w:ind w:left="360"/>
        <w:jc w:val="both"/>
        <w:rPr>
          <w:rFonts w:ascii="Arial" w:hAnsi="Arial" w:cs="Arial"/>
        </w:rPr>
      </w:pPr>
    </w:p>
    <w:p w:rsidR="00AF4274" w:rsidRPr="009B3897" w:rsidRDefault="00AF4274"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p>
    <w:p w:rsidR="00AF4274" w:rsidRDefault="00AF4274" w:rsidP="00AF4274">
      <w:pPr>
        <w:pStyle w:val="Paragraphedeliste"/>
        <w:ind w:left="709"/>
        <w:jc w:val="both"/>
        <w:rPr>
          <w:rFonts w:ascii="Arial" w:hAnsi="Arial" w:cs="Arial"/>
        </w:rPr>
      </w:pPr>
    </w:p>
    <w:p w:rsidR="00AF4274" w:rsidRDefault="00AF4274" w:rsidP="00AF4274">
      <w:pPr>
        <w:pStyle w:val="Paragraphedeliste"/>
        <w:ind w:left="709"/>
        <w:jc w:val="both"/>
        <w:rPr>
          <w:rFonts w:ascii="Arial" w:hAnsi="Arial" w:cs="Arial"/>
        </w:rPr>
      </w:pPr>
    </w:p>
    <w:p w:rsidR="008A5D3B" w:rsidRDefault="008A5D3B" w:rsidP="00AF4274">
      <w:pPr>
        <w:pStyle w:val="Paragraphedeliste"/>
        <w:ind w:left="709"/>
        <w:jc w:val="both"/>
        <w:rPr>
          <w:rFonts w:ascii="Arial" w:hAnsi="Arial" w:cs="Arial"/>
        </w:rPr>
      </w:pPr>
    </w:p>
    <w:p w:rsidR="008A5D3B" w:rsidRDefault="008A5D3B" w:rsidP="00AF4274">
      <w:pPr>
        <w:pStyle w:val="Paragraphedeliste"/>
        <w:ind w:left="709"/>
        <w:jc w:val="both"/>
        <w:rPr>
          <w:rFonts w:ascii="Arial" w:hAnsi="Arial" w:cs="Arial"/>
        </w:rPr>
      </w:pPr>
    </w:p>
    <w:p w:rsidR="008A5D3B" w:rsidRDefault="008A5D3B" w:rsidP="00AF4274">
      <w:pPr>
        <w:pStyle w:val="Paragraphedeliste"/>
        <w:ind w:left="709"/>
        <w:jc w:val="both"/>
        <w:rPr>
          <w:rFonts w:ascii="Arial" w:hAnsi="Arial" w:cs="Arial"/>
        </w:rPr>
      </w:pPr>
    </w:p>
    <w:p w:rsidR="00AF4274" w:rsidRDefault="00AF4274" w:rsidP="00AF4274">
      <w:pPr>
        <w:pStyle w:val="Paragraphedeliste"/>
        <w:ind w:left="709"/>
        <w:jc w:val="both"/>
        <w:rPr>
          <w:rFonts w:ascii="Arial" w:hAnsi="Arial" w:cs="Arial"/>
        </w:rPr>
      </w:pPr>
    </w:p>
    <w:p w:rsidR="00D80D6D" w:rsidRPr="009B3897" w:rsidRDefault="0093331D" w:rsidP="005B5D53">
      <w:pPr>
        <w:pStyle w:val="Paragraphedeliste"/>
        <w:numPr>
          <w:ilvl w:val="1"/>
          <w:numId w:val="27"/>
        </w:numPr>
        <w:ind w:left="709"/>
        <w:jc w:val="both"/>
        <w:rPr>
          <w:rFonts w:ascii="Arial" w:hAnsi="Arial" w:cs="Arial"/>
        </w:rPr>
      </w:pPr>
      <w:r>
        <w:rPr>
          <w:rFonts w:ascii="Arial" w:hAnsi="Arial" w:cs="Arial"/>
        </w:rPr>
        <w:t>Perspectives</w:t>
      </w:r>
    </w:p>
    <w:p w:rsidR="00D80D6D" w:rsidRPr="009B3897" w:rsidRDefault="00D80D6D" w:rsidP="00D80D6D">
      <w:pPr>
        <w:pStyle w:val="Paragraphedeliste"/>
        <w:ind w:left="360"/>
        <w:jc w:val="both"/>
        <w:rPr>
          <w:rFonts w:ascii="Arial" w:hAnsi="Arial" w:cs="Arial"/>
        </w:rPr>
      </w:pPr>
    </w:p>
    <w:p w:rsidR="00D80D6D" w:rsidRDefault="00D80D6D" w:rsidP="00D80D6D">
      <w:pPr>
        <w:pStyle w:val="Paragraphedeliste"/>
        <w:ind w:left="360"/>
        <w:jc w:val="both"/>
        <w:rPr>
          <w:rFonts w:ascii="Arial" w:hAnsi="Arial" w:cs="Arial"/>
        </w:rPr>
      </w:pPr>
      <w:r w:rsidRPr="009B3897">
        <w:rPr>
          <w:rFonts w:ascii="Arial" w:hAnsi="Arial" w:cs="Arial"/>
        </w:rPr>
        <w:t>Pour les années à venir, le Comité souhaite continuer à impliquer les membres autant lors des activités qu’à l’intérieur des instances décisio</w:t>
      </w:r>
      <w:r>
        <w:rPr>
          <w:rFonts w:ascii="Arial" w:hAnsi="Arial" w:cs="Arial"/>
        </w:rPr>
        <w:t>nnelles. Notre culture organisationnelle a un souci particulier et constant à l’effet de</w:t>
      </w:r>
      <w:r w:rsidRPr="009B3897">
        <w:rPr>
          <w:rFonts w:ascii="Arial" w:hAnsi="Arial" w:cs="Arial"/>
        </w:rPr>
        <w:t xml:space="preserve"> représenter des locataires de l’ensemble du territoire</w:t>
      </w:r>
      <w:r>
        <w:rPr>
          <w:rFonts w:ascii="Arial" w:hAnsi="Arial" w:cs="Arial"/>
        </w:rPr>
        <w:t>. D</w:t>
      </w:r>
      <w:r w:rsidRPr="009B3897">
        <w:rPr>
          <w:rFonts w:ascii="Arial" w:hAnsi="Arial" w:cs="Arial"/>
        </w:rPr>
        <w:t>es assemblées générales sont régulièrement organisées pour ajuster le plan d’</w:t>
      </w:r>
      <w:r>
        <w:rPr>
          <w:rFonts w:ascii="Arial" w:hAnsi="Arial" w:cs="Arial"/>
        </w:rPr>
        <w:t>action</w:t>
      </w:r>
      <w:r w:rsidRPr="009B3897">
        <w:rPr>
          <w:rFonts w:ascii="Arial" w:hAnsi="Arial" w:cs="Arial"/>
        </w:rPr>
        <w:t xml:space="preserve"> en fonction de la conjoncture ainsi que de réitérer la volonté des membres à s’investir pour la défense du droit au logement.</w:t>
      </w:r>
    </w:p>
    <w:p w:rsidR="00D80D6D" w:rsidRDefault="00D80D6D" w:rsidP="00D80D6D">
      <w:pPr>
        <w:pStyle w:val="Paragraphedeliste"/>
        <w:ind w:left="360"/>
        <w:jc w:val="both"/>
        <w:rPr>
          <w:rFonts w:ascii="Arial" w:hAnsi="Arial" w:cs="Arial"/>
        </w:rPr>
      </w:pPr>
    </w:p>
    <w:p w:rsidR="00D80D6D" w:rsidRPr="009B3897" w:rsidRDefault="00D80D6D" w:rsidP="00D80D6D">
      <w:pPr>
        <w:pStyle w:val="Paragraphedeliste"/>
        <w:ind w:left="360"/>
        <w:jc w:val="both"/>
        <w:rPr>
          <w:rFonts w:ascii="Arial" w:hAnsi="Arial" w:cs="Arial"/>
        </w:rPr>
      </w:pPr>
      <w:r>
        <w:rPr>
          <w:rFonts w:ascii="Arial" w:hAnsi="Arial" w:cs="Arial"/>
        </w:rPr>
        <w:t>Comme avenue d’amélioration, nous devrions développer de nouvelles avenues d’implications pour nos membres, entre autres dans le domaine de l’information aux locataires.</w:t>
      </w:r>
    </w:p>
    <w:p w:rsidR="00C403B2" w:rsidRDefault="005B5D53">
      <w:pPr>
        <w:rPr>
          <w:rFonts w:ascii="Arial" w:eastAsia="Times New Roman" w:hAnsi="Arial" w:cs="Arial"/>
          <w:b/>
          <w:bCs/>
          <w:lang w:val="fr-FR" w:eastAsia="fr-FR"/>
        </w:rPr>
      </w:pPr>
      <w:bookmarkStart w:id="13" w:name="_Toc325110438"/>
      <w:r>
        <w:rPr>
          <w:rFonts w:ascii="Arial" w:eastAsia="Times New Roman" w:hAnsi="Arial" w:cs="Arial"/>
          <w:b/>
          <w:bCs/>
          <w:lang w:val="fr-FR" w:eastAsia="fr-FR"/>
        </w:rPr>
        <w:t xml:space="preserve"> </w:t>
      </w:r>
    </w:p>
    <w:p w:rsidR="002D60AF" w:rsidRDefault="002D60AF">
      <w:pPr>
        <w:rPr>
          <w:rFonts w:ascii="Arial" w:eastAsia="Times New Roman" w:hAnsi="Arial" w:cs="Arial"/>
          <w:b/>
          <w:bCs/>
          <w:lang w:val="fr-FR" w:eastAsia="fr-FR"/>
        </w:rPr>
      </w:pPr>
    </w:p>
    <w:p w:rsidR="00B263F9" w:rsidRDefault="00B263F9">
      <w:pPr>
        <w:rPr>
          <w:rFonts w:ascii="Arial" w:eastAsia="Times New Roman" w:hAnsi="Arial" w:cs="Arial"/>
          <w:b/>
          <w:bCs/>
          <w:lang w:val="fr-FR" w:eastAsia="fr-FR"/>
        </w:rPr>
      </w:pPr>
    </w:p>
    <w:p w:rsidR="00B263F9" w:rsidRDefault="00B263F9">
      <w:pPr>
        <w:rPr>
          <w:rFonts w:ascii="Arial" w:eastAsia="Times New Roman" w:hAnsi="Arial" w:cs="Arial"/>
          <w:b/>
          <w:bCs/>
          <w:lang w:val="fr-FR" w:eastAsia="fr-FR"/>
        </w:rPr>
      </w:pPr>
    </w:p>
    <w:p w:rsidR="00B263F9" w:rsidRDefault="00B263F9">
      <w:pPr>
        <w:rPr>
          <w:rFonts w:ascii="Arial" w:eastAsia="Times New Roman" w:hAnsi="Arial" w:cs="Arial"/>
          <w:b/>
          <w:bCs/>
          <w:lang w:val="fr-FR" w:eastAsia="fr-FR"/>
        </w:rPr>
      </w:pPr>
    </w:p>
    <w:p w:rsidR="002D60AF" w:rsidRDefault="002D60AF">
      <w:pPr>
        <w:rPr>
          <w:rFonts w:ascii="Arial" w:eastAsia="Times New Roman" w:hAnsi="Arial" w:cs="Arial"/>
          <w:b/>
          <w:bCs/>
          <w:lang w:eastAsia="fr-FR"/>
        </w:rPr>
      </w:pPr>
    </w:p>
    <w:p w:rsidR="005518C7" w:rsidRDefault="005518C7">
      <w:pPr>
        <w:rPr>
          <w:rFonts w:ascii="Arial" w:eastAsia="Times New Roman" w:hAnsi="Arial" w:cs="Arial"/>
          <w:b/>
          <w:bCs/>
          <w:lang w:eastAsia="fr-FR"/>
        </w:rPr>
      </w:pPr>
    </w:p>
    <w:p w:rsidR="005518C7" w:rsidRDefault="005518C7">
      <w:pPr>
        <w:rPr>
          <w:rFonts w:ascii="Arial" w:eastAsia="Times New Roman" w:hAnsi="Arial" w:cs="Arial"/>
          <w:b/>
          <w:bCs/>
          <w:lang w:eastAsia="fr-FR"/>
        </w:rPr>
        <w:sectPr w:rsidR="005518C7" w:rsidSect="008B7B6A">
          <w:pgSz w:w="12240" w:h="15840" w:code="1"/>
          <w:pgMar w:top="1440" w:right="1797" w:bottom="1418" w:left="1797" w:header="709" w:footer="709" w:gutter="0"/>
          <w:cols w:space="708"/>
          <w:titlePg/>
          <w:docGrid w:linePitch="360"/>
        </w:sectPr>
      </w:pPr>
    </w:p>
    <w:p w:rsidR="002D60AF" w:rsidRDefault="00D80D6D">
      <w:pPr>
        <w:rPr>
          <w:rFonts w:ascii="Arial" w:eastAsia="Times New Roman" w:hAnsi="Arial" w:cs="Arial"/>
          <w:b/>
          <w:bCs/>
        </w:rPr>
      </w:pPr>
      <w:r w:rsidRPr="00D80D6D">
        <w:rPr>
          <w:rFonts w:eastAsia="Times New Roman" w:cs="Arial"/>
          <w:bCs/>
          <w:smallCaps/>
          <w:noProof/>
          <w:sz w:val="28"/>
          <w:lang w:eastAsia="fr-CA"/>
        </w:rPr>
        <w:lastRenderedPageBreak/>
        <mc:AlternateContent>
          <mc:Choice Requires="wps">
            <w:drawing>
              <wp:anchor distT="0" distB="0" distL="114300" distR="114300" simplePos="0" relativeHeight="251702272" behindDoc="1" locked="0" layoutInCell="1" allowOverlap="1" wp14:anchorId="0BB8932B" wp14:editId="42F28979">
                <wp:simplePos x="0" y="0"/>
                <wp:positionH relativeFrom="column">
                  <wp:posOffset>-1147919</wp:posOffset>
                </wp:positionH>
                <wp:positionV relativeFrom="paragraph">
                  <wp:posOffset>109182</wp:posOffset>
                </wp:positionV>
                <wp:extent cx="3146093" cy="870585"/>
                <wp:effectExtent l="0" t="0" r="0" b="5715"/>
                <wp:wrapNone/>
                <wp:docPr id="295" name="Rectangle 295"/>
                <wp:cNvGraphicFramePr/>
                <a:graphic xmlns:a="http://schemas.openxmlformats.org/drawingml/2006/main">
                  <a:graphicData uri="http://schemas.microsoft.com/office/word/2010/wordprocessingShape">
                    <wps:wsp>
                      <wps:cNvSpPr/>
                      <wps:spPr>
                        <a:xfrm>
                          <a:off x="0" y="0"/>
                          <a:ext cx="3146093"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90.4pt;margin-top:8.6pt;width:247.7pt;height:68.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" fillcolor="#eeb311" stroked="f" strokeweight="2pt">
                <v:fill opacity="49087f"/>
              </v:rect>
            </w:pict>
          </mc:Fallback>
        </mc:AlternateContent>
      </w:r>
    </w:p>
    <w:p w:rsidR="00D80D6D" w:rsidRPr="006A3999" w:rsidRDefault="00D80D6D" w:rsidP="006E1EB5">
      <w:pPr>
        <w:pStyle w:val="Paragraphedeliste"/>
        <w:keepNext/>
        <w:keepLines/>
        <w:numPr>
          <w:ilvl w:val="0"/>
          <w:numId w:val="27"/>
        </w:numPr>
        <w:spacing w:before="200"/>
        <w:ind w:left="-142" w:right="5952"/>
        <w:jc w:val="right"/>
        <w:outlineLvl w:val="1"/>
        <w:rPr>
          <w:rFonts w:eastAsia="Times New Roman" w:cs="Arial"/>
          <w:bCs/>
          <w:smallCaps/>
          <w:sz w:val="28"/>
        </w:rPr>
      </w:pPr>
      <w:bookmarkStart w:id="14" w:name="_Toc421189576"/>
      <w:bookmarkEnd w:id="13"/>
      <w:r w:rsidRPr="006A3999">
        <w:rPr>
          <w:rFonts w:eastAsia="Times New Roman" w:cs="Arial"/>
          <w:bCs/>
          <w:smallCaps/>
          <w:sz w:val="28"/>
        </w:rPr>
        <w:t xml:space="preserve">Défense des droits </w:t>
      </w:r>
      <w:r w:rsidRPr="006A3999">
        <w:rPr>
          <w:rFonts w:eastAsia="Times New Roman" w:cs="Arial"/>
          <w:bCs/>
          <w:smallCaps/>
          <w:sz w:val="28"/>
        </w:rPr>
        <w:br/>
        <w:t>des locataires</w:t>
      </w:r>
      <w:bookmarkEnd w:id="14"/>
    </w:p>
    <w:p w:rsidR="00E631A2" w:rsidRPr="00D80D6D" w:rsidRDefault="00E631A2" w:rsidP="00566B06">
      <w:pPr>
        <w:spacing w:after="0"/>
      </w:pPr>
    </w:p>
    <w:p w:rsidR="00E631A2" w:rsidRDefault="00E631A2" w:rsidP="00566B06">
      <w:pPr>
        <w:spacing w:after="0"/>
        <w:jc w:val="both"/>
        <w:rPr>
          <w:rFonts w:ascii="Arial" w:eastAsia="Times New Roman" w:hAnsi="Arial" w:cs="Arial"/>
          <w:b/>
          <w:bCs/>
        </w:rPr>
      </w:pPr>
    </w:p>
    <w:p w:rsidR="00566B06" w:rsidRPr="00E631A2" w:rsidRDefault="00566B06" w:rsidP="00566B06">
      <w:pPr>
        <w:spacing w:after="0"/>
        <w:jc w:val="both"/>
        <w:rPr>
          <w:rFonts w:ascii="Arial" w:eastAsia="Times New Roman" w:hAnsi="Arial" w:cs="Arial"/>
          <w:b/>
          <w:bCs/>
        </w:rPr>
      </w:pPr>
    </w:p>
    <w:p w:rsidR="00D80D6D" w:rsidRPr="009B3897" w:rsidRDefault="00D80D6D" w:rsidP="005B5D53">
      <w:pPr>
        <w:pStyle w:val="Paragraphedeliste"/>
        <w:numPr>
          <w:ilvl w:val="1"/>
          <w:numId w:val="27"/>
        </w:numPr>
        <w:ind w:left="709"/>
        <w:jc w:val="both"/>
        <w:rPr>
          <w:rFonts w:ascii="Arial" w:hAnsi="Arial" w:cs="Arial"/>
        </w:rPr>
      </w:pPr>
      <w:bookmarkStart w:id="15" w:name="_Toc261960203"/>
      <w:bookmarkStart w:id="16" w:name="_Toc325110437"/>
      <w:r w:rsidRPr="009B3897">
        <w:rPr>
          <w:rFonts w:ascii="Arial" w:hAnsi="Arial" w:cs="Arial"/>
        </w:rPr>
        <w:t>Campagne d’information au sujet des droits des locataires</w:t>
      </w:r>
    </w:p>
    <w:p w:rsidR="00D80D6D" w:rsidRPr="009B3897" w:rsidRDefault="00D80D6D" w:rsidP="00D80D6D">
      <w:pPr>
        <w:pStyle w:val="Paragraphedeliste"/>
        <w:ind w:left="792"/>
        <w:jc w:val="both"/>
        <w:rPr>
          <w:rFonts w:ascii="Arial" w:hAnsi="Arial" w:cs="Arial"/>
        </w:rPr>
      </w:pPr>
    </w:p>
    <w:p w:rsidR="00D80D6D" w:rsidRDefault="00D80D6D" w:rsidP="0093331D">
      <w:pPr>
        <w:pStyle w:val="Paragraphedeliste"/>
        <w:ind w:left="708"/>
        <w:jc w:val="both"/>
        <w:rPr>
          <w:rFonts w:ascii="Arial" w:hAnsi="Arial" w:cs="Arial"/>
        </w:rPr>
      </w:pPr>
      <w:r w:rsidRPr="009B3897">
        <w:rPr>
          <w:rFonts w:ascii="Arial" w:hAnsi="Arial" w:cs="Arial"/>
        </w:rPr>
        <w:t>Parce que pour défendre ses droits, il faut d’abord les connaitre, le Comité logement Rive-Sud effectue chaque année une large campagne d’information particulièrement axée sur la hausse de loyer.</w:t>
      </w:r>
    </w:p>
    <w:p w:rsidR="00D80D6D" w:rsidRDefault="00D80D6D" w:rsidP="0093331D">
      <w:pPr>
        <w:pStyle w:val="Paragraphedeliste"/>
        <w:ind w:left="708"/>
        <w:jc w:val="both"/>
        <w:rPr>
          <w:rFonts w:ascii="Arial" w:hAnsi="Arial" w:cs="Arial"/>
        </w:rPr>
      </w:pPr>
    </w:p>
    <w:p w:rsidR="00D80D6D" w:rsidRDefault="00D80D6D" w:rsidP="0093331D">
      <w:pPr>
        <w:pStyle w:val="Paragraphedeliste"/>
        <w:ind w:left="708"/>
        <w:jc w:val="both"/>
        <w:rPr>
          <w:rFonts w:ascii="Arial" w:hAnsi="Arial" w:cs="Arial"/>
        </w:rPr>
      </w:pPr>
      <w:r>
        <w:rPr>
          <w:rFonts w:ascii="Arial" w:hAnsi="Arial" w:cs="Arial"/>
        </w:rPr>
        <w:t>En effet, l</w:t>
      </w:r>
      <w:r w:rsidRPr="00695687">
        <w:rPr>
          <w:rFonts w:ascii="Arial" w:hAnsi="Arial" w:cs="Arial"/>
        </w:rPr>
        <w:t>es locataires</w:t>
      </w:r>
      <w:r>
        <w:rPr>
          <w:rFonts w:ascii="Arial" w:hAnsi="Arial" w:cs="Arial"/>
        </w:rPr>
        <w:t>,</w:t>
      </w:r>
      <w:r w:rsidRPr="00695687">
        <w:rPr>
          <w:rFonts w:ascii="Arial" w:hAnsi="Arial" w:cs="Arial"/>
        </w:rPr>
        <w:t xml:space="preserve"> en général</w:t>
      </w:r>
      <w:r>
        <w:rPr>
          <w:rFonts w:ascii="Arial" w:hAnsi="Arial" w:cs="Arial"/>
        </w:rPr>
        <w:t>,</w:t>
      </w:r>
      <w:r w:rsidRPr="00695687">
        <w:rPr>
          <w:rFonts w:ascii="Arial" w:hAnsi="Arial" w:cs="Arial"/>
        </w:rPr>
        <w:t xml:space="preserve"> connaissent peu leurs droits concern</w:t>
      </w:r>
      <w:r w:rsidR="00521552">
        <w:rPr>
          <w:rFonts w:ascii="Arial" w:hAnsi="Arial" w:cs="Arial"/>
        </w:rPr>
        <w:t>ant</w:t>
      </w:r>
      <w:r w:rsidRPr="00695687">
        <w:rPr>
          <w:rFonts w:ascii="Arial" w:hAnsi="Arial" w:cs="Arial"/>
        </w:rPr>
        <w:t xml:space="preserve"> le refus ou la négociation d’une hausse de loyer, le droit du maintien dans les lieux, les réparations devant être faites par le propriétaire, etc</w:t>
      </w:r>
      <w:r>
        <w:rPr>
          <w:rFonts w:ascii="Arial" w:hAnsi="Arial" w:cs="Arial"/>
        </w:rPr>
        <w:t>. Certains</w:t>
      </w:r>
      <w:r w:rsidRPr="00695687">
        <w:rPr>
          <w:rFonts w:ascii="Arial" w:hAnsi="Arial" w:cs="Arial"/>
        </w:rPr>
        <w:t xml:space="preserve"> propriétaires utilisent cette méconnaissance afin de flouer les locataires</w:t>
      </w:r>
      <w:r>
        <w:rPr>
          <w:rFonts w:ascii="Arial" w:hAnsi="Arial" w:cs="Arial"/>
        </w:rPr>
        <w:t>.</w:t>
      </w:r>
    </w:p>
    <w:p w:rsidR="00882D6A" w:rsidRPr="009B3897" w:rsidRDefault="00882D6A" w:rsidP="00D80D6D">
      <w:pPr>
        <w:pStyle w:val="Paragraphedeliste"/>
        <w:ind w:left="792"/>
        <w:jc w:val="both"/>
        <w:rPr>
          <w:rFonts w:ascii="Arial" w:hAnsi="Arial" w:cs="Arial"/>
        </w:rPr>
      </w:pPr>
    </w:p>
    <w:p w:rsidR="00D80D6D" w:rsidRPr="009B3897" w:rsidRDefault="0093331D" w:rsidP="005B5D53">
      <w:pPr>
        <w:pStyle w:val="Paragraphedeliste"/>
        <w:numPr>
          <w:ilvl w:val="2"/>
          <w:numId w:val="27"/>
        </w:numPr>
        <w:jc w:val="both"/>
        <w:rPr>
          <w:rFonts w:ascii="Arial" w:hAnsi="Arial" w:cs="Arial"/>
        </w:rPr>
      </w:pPr>
      <w:r>
        <w:rPr>
          <w:rFonts w:ascii="Arial" w:hAnsi="Arial" w:cs="Arial"/>
        </w:rPr>
        <w:t>Objectifs</w:t>
      </w:r>
      <w:r w:rsidR="00D80D6D" w:rsidRPr="009B3897">
        <w:rPr>
          <w:rFonts w:ascii="Arial" w:hAnsi="Arial" w:cs="Arial"/>
        </w:rPr>
        <w:t xml:space="preserve"> 2014-2015</w:t>
      </w:r>
    </w:p>
    <w:p w:rsidR="00D80D6D" w:rsidRPr="009B3897" w:rsidRDefault="00D80D6D" w:rsidP="00D80D6D">
      <w:pPr>
        <w:pStyle w:val="Paragraphedeliste"/>
        <w:ind w:left="1224"/>
        <w:jc w:val="both"/>
        <w:rPr>
          <w:rFonts w:ascii="Arial" w:hAnsi="Arial" w:cs="Arial"/>
        </w:rPr>
      </w:pPr>
    </w:p>
    <w:p w:rsidR="00D80D6D" w:rsidRPr="009B3897" w:rsidRDefault="00CC67FA" w:rsidP="00521552">
      <w:pPr>
        <w:pStyle w:val="Paragraphedeliste"/>
        <w:numPr>
          <w:ilvl w:val="0"/>
          <w:numId w:val="10"/>
        </w:numPr>
        <w:jc w:val="both"/>
        <w:rPr>
          <w:rFonts w:ascii="Arial" w:hAnsi="Arial" w:cs="Arial"/>
        </w:rPr>
      </w:pPr>
      <w:r w:rsidRPr="005B7B6A">
        <w:rPr>
          <w:noProof/>
          <w:lang w:eastAsia="fr-CA"/>
        </w:rPr>
        <mc:AlternateContent>
          <mc:Choice Requires="wps">
            <w:drawing>
              <wp:anchor distT="0" distB="0" distL="114300" distR="114300" simplePos="0" relativeHeight="251817984" behindDoc="1" locked="0" layoutInCell="1" allowOverlap="1" wp14:anchorId="14911450" wp14:editId="1CC4F3A4">
                <wp:simplePos x="0" y="0"/>
                <wp:positionH relativeFrom="column">
                  <wp:posOffset>2338705</wp:posOffset>
                </wp:positionH>
                <wp:positionV relativeFrom="paragraph">
                  <wp:posOffset>638175</wp:posOffset>
                </wp:positionV>
                <wp:extent cx="4040505" cy="2620010"/>
                <wp:effectExtent l="0" t="0" r="0" b="8890"/>
                <wp:wrapTight wrapText="bothSides">
                  <wp:wrapPolygon edited="0">
                    <wp:start x="0" y="0"/>
                    <wp:lineTo x="0" y="21516"/>
                    <wp:lineTo x="21488" y="21516"/>
                    <wp:lineTo x="21488" y="0"/>
                    <wp:lineTo x="0" y="0"/>
                  </wp:wrapPolygon>
                </wp:wrapTight>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505" cy="2620010"/>
                        </a:xfrm>
                        <a:prstGeom prst="rect">
                          <a:avLst/>
                        </a:prstGeom>
                        <a:solidFill>
                          <a:srgbClr val="FFFFFF"/>
                        </a:solidFill>
                        <a:ln w="9525">
                          <a:noFill/>
                          <a:miter lim="800000"/>
                          <a:headEnd/>
                          <a:tailEnd/>
                        </a:ln>
                      </wps:spPr>
                      <wps:txbx>
                        <w:txbxContent>
                          <w:p w:rsidR="007D2DF3" w:rsidRPr="00252E14" w:rsidRDefault="007D2DF3" w:rsidP="001A44C6">
                            <w:pPr>
                              <w:spacing w:after="0"/>
                              <w:jc w:val="center"/>
                              <w:rPr>
                                <w:rFonts w:ascii="Bodoni MT" w:hAnsi="Bodoni MT"/>
                                <w:b/>
                                <w:color w:val="006330"/>
                                <w:sz w:val="32"/>
                              </w:rPr>
                            </w:pPr>
                            <w:r w:rsidRPr="001A44C6">
                              <w:rPr>
                                <w:rFonts w:ascii="Bodoni MT" w:hAnsi="Bodoni MT"/>
                                <w:b/>
                                <w:color w:val="006330"/>
                                <w:sz w:val="32"/>
                              </w:rPr>
                              <w:t xml:space="preserve">« Quand j’ai </w:t>
                            </w:r>
                            <w:r>
                              <w:rPr>
                                <w:rFonts w:ascii="Bodoni MT" w:hAnsi="Bodoni MT"/>
                                <w:b/>
                                <w:color w:val="006330"/>
                                <w:sz w:val="32"/>
                              </w:rPr>
                              <w:t>reçu un avis</w:t>
                            </w:r>
                            <w:r w:rsidRPr="001A44C6">
                              <w:rPr>
                                <w:rFonts w:ascii="Bodoni MT" w:hAnsi="Bodoni MT"/>
                                <w:b/>
                                <w:color w:val="006330"/>
                                <w:sz w:val="32"/>
                              </w:rPr>
                              <w:t xml:space="preserve"> audience à la régie du logement, </w:t>
                            </w:r>
                            <w:r>
                              <w:rPr>
                                <w:rFonts w:ascii="Bodoni MT" w:hAnsi="Bodoni MT"/>
                                <w:b/>
                                <w:color w:val="006330"/>
                                <w:sz w:val="32"/>
                              </w:rPr>
                              <w:t xml:space="preserve">j’étais paniquée. </w:t>
                            </w:r>
                            <w:r w:rsidRPr="001A44C6">
                              <w:rPr>
                                <w:rFonts w:ascii="Bodoni MT" w:hAnsi="Bodoni MT"/>
                                <w:b/>
                                <w:color w:val="006330"/>
                                <w:sz w:val="32"/>
                              </w:rPr>
                              <w:t>Stéphane Moreau a pris le temps de m’expliquer comme</w:t>
                            </w:r>
                            <w:r>
                              <w:rPr>
                                <w:rFonts w:ascii="Bodoni MT" w:hAnsi="Bodoni MT"/>
                                <w:b/>
                                <w:color w:val="006330"/>
                                <w:sz w:val="32"/>
                              </w:rPr>
                              <w:t>n</w:t>
                            </w:r>
                            <w:r w:rsidRPr="001A44C6">
                              <w:rPr>
                                <w:rFonts w:ascii="Bodoni MT" w:hAnsi="Bodoni MT"/>
                                <w:b/>
                                <w:color w:val="006330"/>
                                <w:sz w:val="32"/>
                              </w:rPr>
                              <w:t>t ça se passerait et comment me préparer. Grâce à sa patience et à son écoute, j’ai été plus en confiance et mieux équipée pour l’audition. Merci Stéphane! » Louise Gilbert, utilisatrice.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4.15pt;margin-top:50.25pt;width:318.15pt;height:206.3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" stroked="f">
                <v:textbox>
                  <w:txbxContent>
                    <w:p w:rsidR="002D14A3" w:rsidRPr="00252E14" w:rsidRDefault="002D14A3" w:rsidP="001A44C6">
                      <w:pPr>
                        <w:spacing w:after="0"/>
                        <w:jc w:val="center"/>
                        <w:rPr>
                          <w:rFonts w:ascii="Bodoni MT" w:hAnsi="Bodoni MT"/>
                          <w:b/>
                          <w:color w:val="006330"/>
                          <w:sz w:val="32"/>
                        </w:rPr>
                      </w:pPr>
                      <w:r w:rsidRPr="001A44C6">
                        <w:rPr>
                          <w:rFonts w:ascii="Bodoni MT" w:hAnsi="Bodoni MT"/>
                          <w:b/>
                          <w:color w:val="006330"/>
                          <w:sz w:val="32"/>
                        </w:rPr>
                        <w:t xml:space="preserve">« Quand j’ai </w:t>
                      </w:r>
                      <w:r>
                        <w:rPr>
                          <w:rFonts w:ascii="Bodoni MT" w:hAnsi="Bodoni MT"/>
                          <w:b/>
                          <w:color w:val="006330"/>
                          <w:sz w:val="32"/>
                        </w:rPr>
                        <w:t>reçu un avis</w:t>
                      </w:r>
                      <w:r w:rsidRPr="001A44C6">
                        <w:rPr>
                          <w:rFonts w:ascii="Bodoni MT" w:hAnsi="Bodoni MT"/>
                          <w:b/>
                          <w:color w:val="006330"/>
                          <w:sz w:val="32"/>
                        </w:rPr>
                        <w:t xml:space="preserve"> audience à la régie du logement, </w:t>
                      </w:r>
                      <w:r>
                        <w:rPr>
                          <w:rFonts w:ascii="Bodoni MT" w:hAnsi="Bodoni MT"/>
                          <w:b/>
                          <w:color w:val="006330"/>
                          <w:sz w:val="32"/>
                        </w:rPr>
                        <w:t xml:space="preserve">j’étais paniquée. </w:t>
                      </w:r>
                      <w:r w:rsidRPr="001A44C6">
                        <w:rPr>
                          <w:rFonts w:ascii="Bodoni MT" w:hAnsi="Bodoni MT"/>
                          <w:b/>
                          <w:color w:val="006330"/>
                          <w:sz w:val="32"/>
                        </w:rPr>
                        <w:t>Stéphane Moreau a pris le temps de m’expliquer comme</w:t>
                      </w:r>
                      <w:r>
                        <w:rPr>
                          <w:rFonts w:ascii="Bodoni MT" w:hAnsi="Bodoni MT"/>
                          <w:b/>
                          <w:color w:val="006330"/>
                          <w:sz w:val="32"/>
                        </w:rPr>
                        <w:t>n</w:t>
                      </w:r>
                      <w:r w:rsidRPr="001A44C6">
                        <w:rPr>
                          <w:rFonts w:ascii="Bodoni MT" w:hAnsi="Bodoni MT"/>
                          <w:b/>
                          <w:color w:val="006330"/>
                          <w:sz w:val="32"/>
                        </w:rPr>
                        <w:t>t ça se passerait et comment me préparer. Grâce à sa patience et à son écoute, j’ai été plus en confiance et mieux équipée pour l’audition. Merci Stéphane! » Louise Gilbert, utilisatrice.</w:t>
                      </w:r>
                    </w:p>
                  </w:txbxContent>
                </v:textbox>
                <w10:wrap type="tight"/>
              </v:shape>
            </w:pict>
          </mc:Fallback>
        </mc:AlternateContent>
      </w:r>
      <w:r w:rsidR="00D80D6D" w:rsidRPr="009B3897">
        <w:rPr>
          <w:rFonts w:ascii="Arial" w:hAnsi="Arial" w:cs="Arial"/>
        </w:rPr>
        <w:t xml:space="preserve">Maintenir à </w:t>
      </w:r>
      <w:r w:rsidR="00D80D6D">
        <w:rPr>
          <w:rFonts w:ascii="Arial" w:hAnsi="Arial" w:cs="Arial"/>
        </w:rPr>
        <w:t>25 000</w:t>
      </w:r>
      <w:r w:rsidR="00D80D6D" w:rsidRPr="009B3897">
        <w:rPr>
          <w:rFonts w:ascii="Arial" w:hAnsi="Arial" w:cs="Arial"/>
        </w:rPr>
        <w:t xml:space="preserve"> l’objectif de diffusion du dépli</w:t>
      </w:r>
      <w:r w:rsidR="00B97509">
        <w:rPr>
          <w:rFonts w:ascii="Arial" w:hAnsi="Arial" w:cs="Arial"/>
        </w:rPr>
        <w:t>ant contre les hausses de loyer</w:t>
      </w:r>
      <w:r w:rsidR="00D80D6D" w:rsidRPr="009B3897">
        <w:rPr>
          <w:rFonts w:ascii="Arial" w:hAnsi="Arial" w:cs="Arial"/>
        </w:rPr>
        <w:t xml:space="preserve"> et poursuivre avec les scénarios de distribution qui font en sorte que tous les secteurs de la Rive-Sud sont couverts en rotation sur une période de 2 ans; </w:t>
      </w:r>
    </w:p>
    <w:p w:rsidR="00D80D6D" w:rsidRPr="009B3897" w:rsidRDefault="00D80D6D" w:rsidP="00521552">
      <w:pPr>
        <w:pStyle w:val="Paragraphedeliste"/>
        <w:numPr>
          <w:ilvl w:val="0"/>
          <w:numId w:val="10"/>
        </w:numPr>
        <w:jc w:val="both"/>
        <w:rPr>
          <w:rFonts w:ascii="Arial" w:hAnsi="Arial" w:cs="Arial"/>
        </w:rPr>
      </w:pPr>
      <w:r w:rsidRPr="009B3897">
        <w:rPr>
          <w:rFonts w:ascii="Arial" w:hAnsi="Arial" w:cs="Arial"/>
        </w:rPr>
        <w:t>Débuter en décembre 2014 la distribution de ces dépliants</w:t>
      </w:r>
      <w:r>
        <w:rPr>
          <w:rFonts w:ascii="Arial" w:hAnsi="Arial" w:cs="Arial"/>
        </w:rPr>
        <w:t>;</w:t>
      </w:r>
    </w:p>
    <w:p w:rsidR="00D80D6D" w:rsidRPr="009B3897" w:rsidRDefault="00D80D6D" w:rsidP="00521552">
      <w:pPr>
        <w:pStyle w:val="Paragraphedeliste"/>
        <w:numPr>
          <w:ilvl w:val="0"/>
          <w:numId w:val="10"/>
        </w:numPr>
        <w:jc w:val="both"/>
        <w:rPr>
          <w:rFonts w:ascii="Arial" w:hAnsi="Arial" w:cs="Arial"/>
        </w:rPr>
      </w:pPr>
      <w:r w:rsidRPr="009B3897">
        <w:rPr>
          <w:rFonts w:ascii="Arial" w:hAnsi="Arial" w:cs="Arial"/>
        </w:rPr>
        <w:t>Amasser les commentaires et critiques des locataires qui font appel à nos services d’information pour documenter l’application du Code du logement par les différentes municipa</w:t>
      </w:r>
      <w:r>
        <w:rPr>
          <w:rFonts w:ascii="Arial" w:hAnsi="Arial" w:cs="Arial"/>
        </w:rPr>
        <w:t>lités (Roussillon et Longueuil);</w:t>
      </w:r>
    </w:p>
    <w:p w:rsidR="00D80D6D" w:rsidRPr="009B3897" w:rsidRDefault="00D80D6D" w:rsidP="00521552">
      <w:pPr>
        <w:pStyle w:val="Paragraphedeliste"/>
        <w:numPr>
          <w:ilvl w:val="0"/>
          <w:numId w:val="10"/>
        </w:numPr>
        <w:jc w:val="both"/>
        <w:rPr>
          <w:rFonts w:ascii="Arial" w:hAnsi="Arial" w:cs="Arial"/>
        </w:rPr>
      </w:pPr>
      <w:r w:rsidRPr="009B3897">
        <w:rPr>
          <w:rFonts w:ascii="Arial" w:hAnsi="Arial" w:cs="Arial"/>
        </w:rPr>
        <w:t xml:space="preserve">Répondre aux appels téléphoniques et selon les besoins : rédaction de lettres, visites de logement et </w:t>
      </w:r>
      <w:r>
        <w:rPr>
          <w:rFonts w:ascii="Arial" w:hAnsi="Arial" w:cs="Arial"/>
        </w:rPr>
        <w:t xml:space="preserve">accompagnement </w:t>
      </w:r>
      <w:r w:rsidRPr="009B3897">
        <w:rPr>
          <w:rFonts w:ascii="Arial" w:hAnsi="Arial" w:cs="Arial"/>
        </w:rPr>
        <w:t>pour les locataires en difficulté sur tout le territoire (Roussillon et agglomération de Longueuil).</w:t>
      </w:r>
    </w:p>
    <w:p w:rsidR="00D80D6D" w:rsidRDefault="00D80D6D" w:rsidP="00D80D6D">
      <w:pPr>
        <w:pStyle w:val="Paragraphedeliste"/>
        <w:jc w:val="both"/>
        <w:rPr>
          <w:rFonts w:ascii="Arial" w:hAnsi="Arial" w:cs="Arial"/>
        </w:rPr>
      </w:pPr>
    </w:p>
    <w:p w:rsidR="00882D6A" w:rsidRDefault="00882D6A" w:rsidP="00D80D6D">
      <w:pPr>
        <w:pStyle w:val="Paragraphedeliste"/>
        <w:jc w:val="both"/>
        <w:rPr>
          <w:rFonts w:ascii="Arial" w:hAnsi="Arial" w:cs="Arial"/>
        </w:rPr>
      </w:pPr>
    </w:p>
    <w:p w:rsidR="00D80D6D" w:rsidRPr="009B3897" w:rsidRDefault="00D80D6D" w:rsidP="005B5D53">
      <w:pPr>
        <w:pStyle w:val="Paragraphedeliste"/>
        <w:numPr>
          <w:ilvl w:val="2"/>
          <w:numId w:val="27"/>
        </w:numPr>
        <w:jc w:val="both"/>
        <w:rPr>
          <w:rFonts w:ascii="Arial" w:hAnsi="Arial" w:cs="Arial"/>
        </w:rPr>
      </w:pPr>
      <w:r w:rsidRPr="009B3897">
        <w:rPr>
          <w:rFonts w:ascii="Arial" w:hAnsi="Arial" w:cs="Arial"/>
        </w:rPr>
        <w:lastRenderedPageBreak/>
        <w:t>Faits saillants</w:t>
      </w:r>
    </w:p>
    <w:p w:rsidR="00D80D6D" w:rsidRPr="009B3897" w:rsidRDefault="00D80D6D" w:rsidP="00D80D6D">
      <w:pPr>
        <w:pStyle w:val="Paragraphedeliste"/>
        <w:ind w:left="1224"/>
        <w:jc w:val="both"/>
        <w:rPr>
          <w:rFonts w:ascii="Arial" w:hAnsi="Arial" w:cs="Arial"/>
        </w:rPr>
      </w:pPr>
    </w:p>
    <w:p w:rsidR="00D80D6D" w:rsidRDefault="00D80D6D" w:rsidP="00521552">
      <w:pPr>
        <w:pStyle w:val="Paragraphedeliste"/>
        <w:numPr>
          <w:ilvl w:val="0"/>
          <w:numId w:val="10"/>
        </w:numPr>
        <w:jc w:val="both"/>
        <w:rPr>
          <w:rFonts w:ascii="Arial" w:hAnsi="Arial" w:cs="Arial"/>
        </w:rPr>
      </w:pPr>
      <w:r w:rsidRPr="009B3897">
        <w:rPr>
          <w:rFonts w:ascii="Arial" w:hAnsi="Arial" w:cs="Arial"/>
        </w:rPr>
        <w:t xml:space="preserve">Les augmentations de </w:t>
      </w:r>
      <w:r>
        <w:rPr>
          <w:rFonts w:ascii="Arial" w:hAnsi="Arial" w:cs="Arial"/>
        </w:rPr>
        <w:t>loyer</w:t>
      </w:r>
      <w:r w:rsidRPr="009B3897">
        <w:rPr>
          <w:rFonts w:ascii="Arial" w:hAnsi="Arial" w:cs="Arial"/>
        </w:rPr>
        <w:t xml:space="preserve"> sur la Rive-Sud de Montréal, comme partout au Québec, sont plus élevées que </w:t>
      </w:r>
      <w:r>
        <w:rPr>
          <w:rFonts w:ascii="Arial" w:hAnsi="Arial" w:cs="Arial"/>
        </w:rPr>
        <w:t>l’</w:t>
      </w:r>
      <w:r w:rsidRPr="009B3897">
        <w:rPr>
          <w:rFonts w:ascii="Arial" w:hAnsi="Arial" w:cs="Arial"/>
        </w:rPr>
        <w:t>augmentation de</w:t>
      </w:r>
      <w:r>
        <w:rPr>
          <w:rFonts w:ascii="Arial" w:hAnsi="Arial" w:cs="Arial"/>
        </w:rPr>
        <w:t>s</w:t>
      </w:r>
      <w:r w:rsidRPr="009B3897">
        <w:rPr>
          <w:rFonts w:ascii="Arial" w:hAnsi="Arial" w:cs="Arial"/>
        </w:rPr>
        <w:t xml:space="preserve"> revenus de la population en général et des personnes à faibles revenus en particulier</w:t>
      </w:r>
      <w:r>
        <w:rPr>
          <w:rFonts w:ascii="Arial" w:hAnsi="Arial" w:cs="Arial"/>
        </w:rPr>
        <w:t>;</w:t>
      </w:r>
      <w:r w:rsidRPr="00B74F1B">
        <w:rPr>
          <w:rFonts w:ascii="Arial" w:hAnsi="Arial" w:cs="Arial"/>
        </w:rPr>
        <w:t xml:space="preserve"> </w:t>
      </w:r>
    </w:p>
    <w:p w:rsidR="00D80D6D" w:rsidRPr="00B74F1B" w:rsidRDefault="00D80D6D" w:rsidP="00521552">
      <w:pPr>
        <w:pStyle w:val="Paragraphedeliste"/>
        <w:numPr>
          <w:ilvl w:val="0"/>
          <w:numId w:val="10"/>
        </w:numPr>
        <w:jc w:val="both"/>
        <w:rPr>
          <w:rFonts w:ascii="Arial" w:hAnsi="Arial" w:cs="Arial"/>
        </w:rPr>
      </w:pPr>
      <w:r>
        <w:rPr>
          <w:rFonts w:ascii="Arial" w:hAnsi="Arial" w:cs="Arial"/>
        </w:rPr>
        <w:t xml:space="preserve">À </w:t>
      </w:r>
      <w:r w:rsidRPr="00B74F1B">
        <w:rPr>
          <w:rFonts w:ascii="Arial" w:hAnsi="Arial" w:cs="Arial"/>
        </w:rPr>
        <w:t xml:space="preserve">Longueuil </w:t>
      </w:r>
      <w:r>
        <w:rPr>
          <w:rFonts w:ascii="Arial" w:hAnsi="Arial" w:cs="Arial"/>
        </w:rPr>
        <w:t xml:space="preserve">la </w:t>
      </w:r>
      <w:r w:rsidRPr="00B74F1B">
        <w:rPr>
          <w:rFonts w:ascii="Arial" w:hAnsi="Arial" w:cs="Arial"/>
        </w:rPr>
        <w:t xml:space="preserve">hausse des loyers a été beaucoup plus importante  que celle des revenus des locataires. Alors que le loyer médian a crû de </w:t>
      </w:r>
      <w:r>
        <w:rPr>
          <w:rFonts w:ascii="Arial" w:hAnsi="Arial" w:cs="Arial"/>
        </w:rPr>
        <w:t>12 </w:t>
      </w:r>
      <w:r w:rsidRPr="00B74F1B">
        <w:rPr>
          <w:rFonts w:ascii="Arial" w:hAnsi="Arial" w:cs="Arial"/>
        </w:rPr>
        <w:t>% entre 2006 et 2011, le revenu médian n’a prog</w:t>
      </w:r>
      <w:r>
        <w:rPr>
          <w:rFonts w:ascii="Arial" w:hAnsi="Arial" w:cs="Arial"/>
        </w:rPr>
        <w:t>ressé que de 5 %;</w:t>
      </w:r>
    </w:p>
    <w:p w:rsidR="00D80D6D" w:rsidRPr="00B74F1B" w:rsidRDefault="00D80D6D" w:rsidP="00521552">
      <w:pPr>
        <w:pStyle w:val="Paragraphedeliste"/>
        <w:numPr>
          <w:ilvl w:val="0"/>
          <w:numId w:val="10"/>
        </w:numPr>
        <w:jc w:val="both"/>
        <w:rPr>
          <w:rFonts w:ascii="Arial" w:hAnsi="Arial" w:cs="Arial"/>
        </w:rPr>
      </w:pPr>
      <w:r>
        <w:rPr>
          <w:rFonts w:ascii="Arial" w:hAnsi="Arial" w:cs="Arial"/>
        </w:rPr>
        <w:t>Dans l’agglomération de Longueuil, 17 715</w:t>
      </w:r>
      <w:r w:rsidRPr="00B74F1B">
        <w:rPr>
          <w:rFonts w:ascii="Arial" w:hAnsi="Arial" w:cs="Arial"/>
        </w:rPr>
        <w:t xml:space="preserve"> ménages versent maintenant plus de </w:t>
      </w:r>
      <w:r>
        <w:rPr>
          <w:rFonts w:ascii="Arial" w:hAnsi="Arial" w:cs="Arial"/>
        </w:rPr>
        <w:t>30 </w:t>
      </w:r>
      <w:r w:rsidRPr="00B74F1B">
        <w:rPr>
          <w:rFonts w:ascii="Arial" w:hAnsi="Arial" w:cs="Arial"/>
        </w:rPr>
        <w:t xml:space="preserve">% de leur revenu en loyer, ce qui représente une hausse de </w:t>
      </w:r>
      <w:r>
        <w:rPr>
          <w:rFonts w:ascii="Arial" w:hAnsi="Arial" w:cs="Arial"/>
        </w:rPr>
        <w:t>10 </w:t>
      </w:r>
      <w:r w:rsidRPr="00B74F1B">
        <w:rPr>
          <w:rFonts w:ascii="Arial" w:hAnsi="Arial" w:cs="Arial"/>
        </w:rPr>
        <w:t xml:space="preserve">% par rapport à 2006. Le nombre de locataires payant plus de la moitié </w:t>
      </w:r>
      <w:r>
        <w:rPr>
          <w:rFonts w:ascii="Arial" w:hAnsi="Arial" w:cs="Arial"/>
        </w:rPr>
        <w:t xml:space="preserve">de son revenu </w:t>
      </w:r>
      <w:r w:rsidRPr="00B74F1B">
        <w:rPr>
          <w:rFonts w:ascii="Arial" w:hAnsi="Arial" w:cs="Arial"/>
        </w:rPr>
        <w:t>a pour sa part augment</w:t>
      </w:r>
      <w:r>
        <w:rPr>
          <w:rFonts w:ascii="Arial" w:hAnsi="Arial" w:cs="Arial"/>
        </w:rPr>
        <w:t>é de 17,5 % pour atteindre 8480;</w:t>
      </w:r>
    </w:p>
    <w:p w:rsidR="00D80D6D" w:rsidRPr="009B3897" w:rsidRDefault="00D80D6D" w:rsidP="00521552">
      <w:pPr>
        <w:pStyle w:val="Paragraphedeliste"/>
        <w:numPr>
          <w:ilvl w:val="0"/>
          <w:numId w:val="10"/>
        </w:numPr>
        <w:jc w:val="both"/>
        <w:rPr>
          <w:rFonts w:ascii="Arial" w:hAnsi="Arial" w:cs="Arial"/>
        </w:rPr>
      </w:pPr>
      <w:r>
        <w:rPr>
          <w:rFonts w:ascii="Arial" w:hAnsi="Arial" w:cs="Arial"/>
        </w:rPr>
        <w:t xml:space="preserve">Cette année, ce ne sont pas moins de 1 048 locataires qui ont contacté le Comité logement Rive-Sud afin d’obtenir des informations au sujet de leurs droits, une augmentation phénoménale de 53 % par rapport à l’an dernier; </w:t>
      </w:r>
    </w:p>
    <w:p w:rsidR="00D80D6D" w:rsidRDefault="00D80D6D" w:rsidP="00521552">
      <w:pPr>
        <w:pStyle w:val="Paragraphedeliste"/>
        <w:numPr>
          <w:ilvl w:val="0"/>
          <w:numId w:val="10"/>
        </w:numPr>
        <w:jc w:val="both"/>
        <w:rPr>
          <w:rFonts w:ascii="Arial" w:hAnsi="Arial" w:cs="Arial"/>
        </w:rPr>
      </w:pPr>
      <w:r w:rsidRPr="009B3897">
        <w:rPr>
          <w:rFonts w:ascii="Arial" w:hAnsi="Arial" w:cs="Arial"/>
        </w:rPr>
        <w:t>Les renseignements obtenus par les locataires auprès des municipalités sont quelquefois incomplets ou erronés.</w:t>
      </w:r>
    </w:p>
    <w:p w:rsidR="00882D6A" w:rsidRPr="009B3897" w:rsidRDefault="00882D6A" w:rsidP="00882D6A">
      <w:pPr>
        <w:pStyle w:val="Paragraphedeliste"/>
        <w:ind w:left="1080"/>
        <w:jc w:val="both"/>
        <w:rPr>
          <w:rFonts w:ascii="Arial" w:hAnsi="Arial" w:cs="Arial"/>
        </w:rPr>
      </w:pPr>
    </w:p>
    <w:p w:rsidR="00D80D6D" w:rsidRPr="009B3897" w:rsidRDefault="00CC67FA" w:rsidP="005B5D53">
      <w:pPr>
        <w:pStyle w:val="Paragraphedeliste"/>
        <w:numPr>
          <w:ilvl w:val="2"/>
          <w:numId w:val="27"/>
        </w:numPr>
        <w:jc w:val="both"/>
        <w:rPr>
          <w:rFonts w:ascii="Arial" w:hAnsi="Arial" w:cs="Arial"/>
        </w:rPr>
      </w:pPr>
      <w:r w:rsidRPr="005B7B6A">
        <w:rPr>
          <w:noProof/>
          <w:lang w:eastAsia="fr-CA"/>
        </w:rPr>
        <mc:AlternateContent>
          <mc:Choice Requires="wps">
            <w:drawing>
              <wp:anchor distT="0" distB="0" distL="114300" distR="114300" simplePos="0" relativeHeight="251820032" behindDoc="1" locked="0" layoutInCell="1" allowOverlap="1" wp14:anchorId="4AC3A55B" wp14:editId="4EAB7889">
                <wp:simplePos x="0" y="0"/>
                <wp:positionH relativeFrom="column">
                  <wp:posOffset>1994535</wp:posOffset>
                </wp:positionH>
                <wp:positionV relativeFrom="paragraph">
                  <wp:posOffset>144780</wp:posOffset>
                </wp:positionV>
                <wp:extent cx="4273550" cy="2769870"/>
                <wp:effectExtent l="0" t="0" r="0" b="0"/>
                <wp:wrapTight wrapText="bothSides">
                  <wp:wrapPolygon edited="0">
                    <wp:start x="0" y="0"/>
                    <wp:lineTo x="0" y="21392"/>
                    <wp:lineTo x="21472" y="21392"/>
                    <wp:lineTo x="21472" y="0"/>
                    <wp:lineTo x="0" y="0"/>
                  </wp:wrapPolygon>
                </wp:wrapTight>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2769870"/>
                        </a:xfrm>
                        <a:prstGeom prst="rect">
                          <a:avLst/>
                        </a:prstGeom>
                        <a:solidFill>
                          <a:srgbClr val="FFFFFF"/>
                        </a:solidFill>
                        <a:ln w="9525">
                          <a:noFill/>
                          <a:miter lim="800000"/>
                          <a:headEnd/>
                          <a:tailEnd/>
                        </a:ln>
                      </wps:spPr>
                      <wps:txbx>
                        <w:txbxContent>
                          <w:p w:rsidR="007D2DF3" w:rsidRPr="00252E14" w:rsidRDefault="007D2DF3" w:rsidP="00CC67FA">
                            <w:pPr>
                              <w:spacing w:after="0"/>
                              <w:jc w:val="center"/>
                              <w:rPr>
                                <w:rFonts w:ascii="Bodoni MT" w:hAnsi="Bodoni MT"/>
                                <w:b/>
                                <w:color w:val="006330"/>
                                <w:sz w:val="32"/>
                              </w:rPr>
                            </w:pPr>
                            <w:r w:rsidRPr="00252E14">
                              <w:rPr>
                                <w:rFonts w:ascii="Bodoni MT" w:hAnsi="Bodoni MT"/>
                                <w:b/>
                                <w:color w:val="006330"/>
                                <w:sz w:val="32"/>
                              </w:rPr>
                              <w:t xml:space="preserve">« Je pense que nous pouvons dire que l'équipe de défense des droits est plus efficace que jamais. Bien que </w:t>
                            </w:r>
                            <w:r>
                              <w:rPr>
                                <w:rFonts w:ascii="Bodoni MT" w:hAnsi="Bodoni MT"/>
                                <w:b/>
                                <w:color w:val="006330"/>
                                <w:sz w:val="32"/>
                              </w:rPr>
                              <w:t xml:space="preserve">notre </w:t>
                            </w:r>
                            <w:r w:rsidRPr="00252E14">
                              <w:rPr>
                                <w:rFonts w:ascii="Bodoni MT" w:hAnsi="Bodoni MT"/>
                                <w:b/>
                                <w:color w:val="006330"/>
                                <w:sz w:val="32"/>
                              </w:rPr>
                              <w:t>équipe soit passée de 3 à 2 employés, il est impressionnant de constater que notre service a connu son année la plus achalandée avec une hausse de plus de 50 % dans le nombre d’actions entreprise</w:t>
                            </w:r>
                            <w:r>
                              <w:rPr>
                                <w:rFonts w:ascii="Bodoni MT" w:hAnsi="Bodoni MT"/>
                                <w:b/>
                                <w:color w:val="006330"/>
                                <w:sz w:val="32"/>
                              </w:rPr>
                              <w:t>s pour aider les locataires. »</w:t>
                            </w:r>
                            <w:r w:rsidRPr="00252E14">
                              <w:rPr>
                                <w:rFonts w:ascii="Bodoni MT" w:hAnsi="Bodoni MT"/>
                                <w:b/>
                                <w:color w:val="006330"/>
                                <w:sz w:val="32"/>
                              </w:rPr>
                              <w:t xml:space="preserve"> </w:t>
                            </w:r>
                            <w:r>
                              <w:rPr>
                                <w:rFonts w:ascii="Bodoni MT" w:hAnsi="Bodoni MT"/>
                                <w:b/>
                                <w:color w:val="006330"/>
                                <w:sz w:val="32"/>
                              </w:rPr>
                              <w:t xml:space="preserve">Marco Monzon, </w:t>
                            </w:r>
                            <w:r w:rsidRPr="00252E14">
                              <w:rPr>
                                <w:rFonts w:ascii="Bodoni MT" w:hAnsi="Bodoni MT"/>
                                <w:b/>
                                <w:color w:val="006330"/>
                                <w:sz w:val="32"/>
                              </w:rPr>
                              <w:t>organisateur communautaire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7.05pt;margin-top:11.4pt;width:336.5pt;height:218.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" stroked="f">
                <v:textbox>
                  <w:txbxContent>
                    <w:p w:rsidR="002D14A3" w:rsidRPr="00252E14" w:rsidRDefault="002D14A3" w:rsidP="00CC67FA">
                      <w:pPr>
                        <w:spacing w:after="0"/>
                        <w:jc w:val="center"/>
                        <w:rPr>
                          <w:rFonts w:ascii="Bodoni MT" w:hAnsi="Bodoni MT"/>
                          <w:b/>
                          <w:color w:val="006330"/>
                          <w:sz w:val="32"/>
                        </w:rPr>
                      </w:pPr>
                      <w:r w:rsidRPr="00252E14">
                        <w:rPr>
                          <w:rFonts w:ascii="Bodoni MT" w:hAnsi="Bodoni MT"/>
                          <w:b/>
                          <w:color w:val="006330"/>
                          <w:sz w:val="32"/>
                        </w:rPr>
                        <w:t xml:space="preserve">« Je pense que nous pouvons dire que l'équipe de défense des droits est plus efficace que jamais. Bien que </w:t>
                      </w:r>
                      <w:r>
                        <w:rPr>
                          <w:rFonts w:ascii="Bodoni MT" w:hAnsi="Bodoni MT"/>
                          <w:b/>
                          <w:color w:val="006330"/>
                          <w:sz w:val="32"/>
                        </w:rPr>
                        <w:t xml:space="preserve">notre </w:t>
                      </w:r>
                      <w:r w:rsidRPr="00252E14">
                        <w:rPr>
                          <w:rFonts w:ascii="Bodoni MT" w:hAnsi="Bodoni MT"/>
                          <w:b/>
                          <w:color w:val="006330"/>
                          <w:sz w:val="32"/>
                        </w:rPr>
                        <w:t>équipe soit passée de 3 à 2 employés, il est impressionnant de constater que notre service a connu son année la plus achalandée avec une hausse de plus de 50 % dans le nombre d’actions entreprise</w:t>
                      </w:r>
                      <w:r>
                        <w:rPr>
                          <w:rFonts w:ascii="Bodoni MT" w:hAnsi="Bodoni MT"/>
                          <w:b/>
                          <w:color w:val="006330"/>
                          <w:sz w:val="32"/>
                        </w:rPr>
                        <w:t>s pour aider les locataires. »</w:t>
                      </w:r>
                      <w:r w:rsidRPr="00252E14">
                        <w:rPr>
                          <w:rFonts w:ascii="Bodoni MT" w:hAnsi="Bodoni MT"/>
                          <w:b/>
                          <w:color w:val="006330"/>
                          <w:sz w:val="32"/>
                        </w:rPr>
                        <w:t xml:space="preserve"> </w:t>
                      </w:r>
                      <w:r>
                        <w:rPr>
                          <w:rFonts w:ascii="Bodoni MT" w:hAnsi="Bodoni MT"/>
                          <w:b/>
                          <w:color w:val="006330"/>
                          <w:sz w:val="32"/>
                        </w:rPr>
                        <w:t xml:space="preserve">Marco Monzon, </w:t>
                      </w:r>
                      <w:r w:rsidRPr="00252E14">
                        <w:rPr>
                          <w:rFonts w:ascii="Bodoni MT" w:hAnsi="Bodoni MT"/>
                          <w:b/>
                          <w:color w:val="006330"/>
                          <w:sz w:val="32"/>
                        </w:rPr>
                        <w:t>organisateur communautaire</w:t>
                      </w:r>
                    </w:p>
                  </w:txbxContent>
                </v:textbox>
                <w10:wrap type="tight"/>
              </v:shape>
            </w:pict>
          </mc:Fallback>
        </mc:AlternateContent>
      </w:r>
      <w:r w:rsidR="00D80D6D" w:rsidRPr="009B3897">
        <w:rPr>
          <w:rFonts w:ascii="Arial" w:hAnsi="Arial" w:cs="Arial"/>
        </w:rPr>
        <w:t>Activités</w:t>
      </w:r>
    </w:p>
    <w:p w:rsidR="00D80D6D" w:rsidRPr="009B3897" w:rsidRDefault="00D80D6D" w:rsidP="00D80D6D">
      <w:pPr>
        <w:pStyle w:val="Paragraphedeliste"/>
        <w:ind w:left="1224"/>
        <w:jc w:val="both"/>
        <w:rPr>
          <w:rFonts w:ascii="Arial" w:hAnsi="Arial" w:cs="Arial"/>
        </w:rPr>
      </w:pPr>
    </w:p>
    <w:p w:rsidR="00D80D6D" w:rsidRPr="009B3897" w:rsidRDefault="00D80D6D" w:rsidP="00D80D6D">
      <w:pPr>
        <w:pStyle w:val="Paragraphedeliste"/>
        <w:ind w:left="708"/>
        <w:jc w:val="both"/>
        <w:rPr>
          <w:rFonts w:ascii="Arial" w:hAnsi="Arial" w:cs="Arial"/>
        </w:rPr>
      </w:pPr>
      <w:r w:rsidRPr="009B3897">
        <w:rPr>
          <w:rFonts w:ascii="Arial" w:hAnsi="Arial" w:cs="Arial"/>
        </w:rPr>
        <w:t xml:space="preserve">Considérant les circonstances nommées </w:t>
      </w:r>
      <w:r>
        <w:rPr>
          <w:rFonts w:ascii="Arial" w:hAnsi="Arial" w:cs="Arial"/>
        </w:rPr>
        <w:t xml:space="preserve">plus </w:t>
      </w:r>
      <w:r w:rsidRPr="009B3897">
        <w:rPr>
          <w:rFonts w:ascii="Arial" w:hAnsi="Arial" w:cs="Arial"/>
        </w:rPr>
        <w:t>haut, le Comité logement Rive-Sud offre une variété d’activités afin d’améliorer les connaissances des locataires au sujet de leurs droits. Il arrive aussi que le Comité logement doive intervenir, seul ou avec des partenaires, afin d’appuyer des locataires dans leurs démarches.</w:t>
      </w:r>
    </w:p>
    <w:p w:rsidR="00D80D6D" w:rsidRPr="009B3897" w:rsidRDefault="00D80D6D" w:rsidP="00D80D6D">
      <w:pPr>
        <w:pStyle w:val="Paragraphedeliste"/>
        <w:ind w:left="0"/>
        <w:jc w:val="both"/>
        <w:rPr>
          <w:rFonts w:ascii="Arial" w:hAnsi="Arial" w:cs="Arial"/>
        </w:rPr>
      </w:pPr>
    </w:p>
    <w:p w:rsidR="00D80D6D" w:rsidRPr="009B3897" w:rsidRDefault="00D80D6D" w:rsidP="00D80D6D">
      <w:pPr>
        <w:pStyle w:val="Paragraphedeliste"/>
        <w:ind w:left="708"/>
        <w:jc w:val="both"/>
        <w:rPr>
          <w:rFonts w:ascii="Arial" w:hAnsi="Arial" w:cs="Arial"/>
        </w:rPr>
      </w:pPr>
      <w:r w:rsidRPr="009B3897">
        <w:rPr>
          <w:rFonts w:ascii="Arial" w:hAnsi="Arial" w:cs="Arial"/>
        </w:rPr>
        <w:t>La demande pour le service d’information téléphonique est en constante croissance. Celle-ci est particulièrement remarquable dans l’agglomération de Longueuil.</w:t>
      </w:r>
    </w:p>
    <w:p w:rsidR="00D80D6D" w:rsidRPr="009B3897" w:rsidRDefault="00D80D6D" w:rsidP="00D80D6D">
      <w:pPr>
        <w:pStyle w:val="Paragraphedeliste"/>
        <w:ind w:left="708"/>
        <w:jc w:val="both"/>
        <w:rPr>
          <w:rFonts w:ascii="Arial" w:hAnsi="Arial" w:cs="Arial"/>
        </w:rPr>
      </w:pPr>
    </w:p>
    <w:p w:rsidR="00D80D6D" w:rsidRDefault="00D80D6D" w:rsidP="00D80D6D">
      <w:pPr>
        <w:pStyle w:val="Paragraphedeliste"/>
        <w:jc w:val="both"/>
        <w:rPr>
          <w:rFonts w:ascii="Arial" w:hAnsi="Arial" w:cs="Arial"/>
        </w:rPr>
      </w:pPr>
      <w:r w:rsidRPr="009B3897">
        <w:rPr>
          <w:rFonts w:ascii="Arial" w:hAnsi="Arial" w:cs="Arial"/>
        </w:rPr>
        <w:t>La distribution du dépliant expliquant aux locataires quels sont leurs droits continue d’être un succès et les ajustements que nous avons apportés depuis deux ans y ont contribué.</w:t>
      </w:r>
    </w:p>
    <w:p w:rsidR="00CC67FA" w:rsidRDefault="00CC67FA" w:rsidP="00D80D6D">
      <w:pPr>
        <w:pStyle w:val="Paragraphedeliste"/>
        <w:jc w:val="both"/>
        <w:rPr>
          <w:rFonts w:ascii="Arial" w:hAnsi="Arial" w:cs="Arial"/>
        </w:rPr>
      </w:pPr>
    </w:p>
    <w:tbl>
      <w:tblPr>
        <w:tblW w:w="8145" w:type="dxa"/>
        <w:tblInd w:w="354" w:type="dxa"/>
        <w:tblCellMar>
          <w:left w:w="70" w:type="dxa"/>
          <w:right w:w="70" w:type="dxa"/>
        </w:tblCellMar>
        <w:tblLook w:val="04A0" w:firstRow="1" w:lastRow="0" w:firstColumn="1" w:lastColumn="0" w:noHBand="0" w:noVBand="1"/>
      </w:tblPr>
      <w:tblGrid>
        <w:gridCol w:w="2425"/>
        <w:gridCol w:w="1220"/>
        <w:gridCol w:w="1220"/>
        <w:gridCol w:w="1080"/>
        <w:gridCol w:w="1080"/>
        <w:gridCol w:w="1120"/>
      </w:tblGrid>
      <w:tr w:rsidR="00CC7DB7" w:rsidRPr="00CC7DB7" w:rsidTr="00CC7DB7">
        <w:trPr>
          <w:trHeight w:val="284"/>
        </w:trPr>
        <w:tc>
          <w:tcPr>
            <w:tcW w:w="8145" w:type="dxa"/>
            <w:gridSpan w:val="6"/>
            <w:tcBorders>
              <w:top w:val="single" w:sz="8" w:space="0" w:color="B3CC82"/>
              <w:left w:val="single" w:sz="8" w:space="0" w:color="B3CC82"/>
              <w:bottom w:val="nil"/>
              <w:right w:val="single" w:sz="8" w:space="0" w:color="B3CC82"/>
            </w:tcBorders>
            <w:shd w:val="clear" w:color="000000" w:fill="006330"/>
            <w:vAlign w:val="center"/>
            <w:hideMark/>
          </w:tcPr>
          <w:p w:rsidR="00CC7DB7" w:rsidRPr="00CC7DB7" w:rsidRDefault="00CC7DB7" w:rsidP="00CC7DB7">
            <w:pPr>
              <w:spacing w:after="0" w:line="240" w:lineRule="auto"/>
              <w:jc w:val="center"/>
              <w:rPr>
                <w:rFonts w:ascii="Calibri" w:eastAsia="Times New Roman" w:hAnsi="Calibri" w:cs="Times New Roman"/>
                <w:b/>
                <w:bCs/>
                <w:color w:val="FFFFFF"/>
                <w:lang w:eastAsia="fr-CA"/>
              </w:rPr>
            </w:pPr>
            <w:r w:rsidRPr="00CC7DB7">
              <w:rPr>
                <w:rFonts w:ascii="Calibri" w:eastAsia="Times New Roman" w:hAnsi="Calibri" w:cs="Times New Roman"/>
                <w:b/>
                <w:bCs/>
                <w:color w:val="FFFFFF"/>
                <w:lang w:eastAsia="fr-CA"/>
              </w:rPr>
              <w:lastRenderedPageBreak/>
              <w:t>Répartition des demandes en défenses des droits par ville et moyens de communication</w:t>
            </w:r>
          </w:p>
        </w:tc>
      </w:tr>
      <w:tr w:rsidR="00CC7DB7" w:rsidRPr="00CC7DB7" w:rsidTr="00CC7DB7">
        <w:trPr>
          <w:trHeight w:val="284"/>
        </w:trPr>
        <w:tc>
          <w:tcPr>
            <w:tcW w:w="2425" w:type="dxa"/>
            <w:tcBorders>
              <w:top w:val="single" w:sz="8" w:space="0" w:color="B3CC82"/>
              <w:left w:val="single" w:sz="8" w:space="0" w:color="B3CC82"/>
              <w:bottom w:val="single" w:sz="8" w:space="0" w:color="B3CC82"/>
              <w:right w:val="nil"/>
            </w:tcBorders>
            <w:shd w:val="clear" w:color="000000" w:fill="9BBB59"/>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Municipalité</w:t>
            </w:r>
          </w:p>
        </w:tc>
        <w:tc>
          <w:tcPr>
            <w:tcW w:w="1220" w:type="dxa"/>
            <w:tcBorders>
              <w:top w:val="single" w:sz="8" w:space="0" w:color="B3CC82"/>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Appels</w:t>
            </w:r>
          </w:p>
        </w:tc>
        <w:tc>
          <w:tcPr>
            <w:tcW w:w="1220" w:type="dxa"/>
            <w:tcBorders>
              <w:top w:val="single" w:sz="8" w:space="0" w:color="B3CC82"/>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Courriels</w:t>
            </w:r>
          </w:p>
        </w:tc>
        <w:tc>
          <w:tcPr>
            <w:tcW w:w="1080" w:type="dxa"/>
            <w:tcBorders>
              <w:top w:val="single" w:sz="8" w:space="0" w:color="B3CC82"/>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Rencontres</w:t>
            </w:r>
          </w:p>
        </w:tc>
        <w:tc>
          <w:tcPr>
            <w:tcW w:w="1080" w:type="dxa"/>
            <w:tcBorders>
              <w:top w:val="single" w:sz="8" w:space="0" w:color="B3CC82"/>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Visites</w:t>
            </w:r>
          </w:p>
        </w:tc>
        <w:tc>
          <w:tcPr>
            <w:tcW w:w="1120" w:type="dxa"/>
            <w:tcBorders>
              <w:top w:val="single" w:sz="8" w:space="0" w:color="B3CC82"/>
              <w:left w:val="nil"/>
              <w:bottom w:val="single" w:sz="8" w:space="0" w:color="B3CC82"/>
              <w:right w:val="single" w:sz="8" w:space="0" w:color="B3CC82"/>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Total</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Beauharnois</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Beloeil</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Boucherville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13</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6</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20</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Brossard</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23</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8</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35</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Candiac</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26</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27</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Châteauguay</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180</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44</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17</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244</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Delson</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12</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13</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Greenfield Park</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7</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8</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Hemmingford</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Howick</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La Prairie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45</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54</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LeMoyne</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14</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20</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Léry</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7</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9</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Longueuil</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230</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269</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Mercier</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17</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7</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26</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Napierville</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 xml:space="preserve">Saint-Bruno de </w:t>
            </w:r>
            <w:proofErr w:type="spellStart"/>
            <w:r w:rsidRPr="00CC7DB7">
              <w:rPr>
                <w:rFonts w:ascii="Calibri" w:eastAsia="Times New Roman" w:hAnsi="Calibri" w:cs="Times New Roman"/>
                <w:b/>
                <w:bCs/>
                <w:color w:val="000000"/>
                <w:sz w:val="18"/>
                <w:szCs w:val="18"/>
                <w:lang w:eastAsia="fr-CA"/>
              </w:rPr>
              <w:t>Montarville</w:t>
            </w:r>
            <w:proofErr w:type="spellEnd"/>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Saint-Constant</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43</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47</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Sainte-Catherine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48</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58</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 xml:space="preserve">Saint-Édouard-de-Napierville </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Sainte-Martine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9</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9</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Saint-Hubert</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37</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47</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Saint-Isidore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Saint-Jean-Sur-Richelieu</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6</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8</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Saint-Michel</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Saint-Lambert</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18</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26</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21205C" w:rsidP="00CC7DB7">
            <w:pPr>
              <w:spacing w:after="0" w:line="240" w:lineRule="auto"/>
              <w:rPr>
                <w:rFonts w:ascii="Calibri" w:eastAsia="Times New Roman" w:hAnsi="Calibri" w:cs="Times New Roman"/>
                <w:b/>
                <w:bCs/>
                <w:color w:val="000000"/>
                <w:sz w:val="18"/>
                <w:szCs w:val="18"/>
                <w:lang w:eastAsia="fr-CA"/>
              </w:rPr>
            </w:pPr>
            <w:r>
              <w:rPr>
                <w:rFonts w:ascii="Calibri" w:eastAsia="Times New Roman" w:hAnsi="Calibri" w:cs="Times New Roman"/>
                <w:b/>
                <w:bCs/>
                <w:color w:val="000000"/>
                <w:sz w:val="18"/>
                <w:szCs w:val="18"/>
                <w:lang w:eastAsia="fr-CA"/>
              </w:rPr>
              <w:t>Saint-Mathieu de La P</w:t>
            </w:r>
            <w:r w:rsidR="00CC7DB7" w:rsidRPr="00CC7DB7">
              <w:rPr>
                <w:rFonts w:ascii="Calibri" w:eastAsia="Times New Roman" w:hAnsi="Calibri" w:cs="Times New Roman"/>
                <w:b/>
                <w:bCs/>
                <w:color w:val="000000"/>
                <w:sz w:val="18"/>
                <w:szCs w:val="18"/>
                <w:lang w:eastAsia="fr-CA"/>
              </w:rPr>
              <w:t>rairie</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Saint-Philippe</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Saint-Rémi</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32</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2</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36</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E6EED5"/>
            <w:vAlign w:val="center"/>
            <w:hideMark/>
          </w:tcPr>
          <w:p w:rsidR="00CC7DB7" w:rsidRPr="00CC7DB7" w:rsidRDefault="00CC7DB7" w:rsidP="0021205C">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Très-Saint-Sacr</w:t>
            </w:r>
            <w:r w:rsidR="0021205C">
              <w:rPr>
                <w:rFonts w:ascii="Calibri" w:eastAsia="Times New Roman" w:hAnsi="Calibri" w:cs="Times New Roman"/>
                <w:b/>
                <w:bCs/>
                <w:color w:val="000000"/>
                <w:sz w:val="18"/>
                <w:szCs w:val="18"/>
                <w:lang w:eastAsia="fr-CA"/>
              </w:rPr>
              <w:t>e</w:t>
            </w:r>
            <w:r w:rsidRPr="00CC7DB7">
              <w:rPr>
                <w:rFonts w:ascii="Calibri" w:eastAsia="Times New Roman" w:hAnsi="Calibri" w:cs="Times New Roman"/>
                <w:b/>
                <w:bCs/>
                <w:color w:val="000000"/>
                <w:sz w:val="18"/>
                <w:szCs w:val="18"/>
                <w:lang w:eastAsia="fr-CA"/>
              </w:rPr>
              <w:t>ment</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22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c>
          <w:tcPr>
            <w:tcW w:w="1080" w:type="dxa"/>
            <w:tcBorders>
              <w:top w:val="nil"/>
              <w:left w:val="nil"/>
              <w:bottom w:val="single" w:sz="8" w:space="0" w:color="B3CC82"/>
              <w:right w:val="nil"/>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 </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auto" w:fill="auto"/>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Hors territoire ou inconnu</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55</w:t>
            </w:r>
          </w:p>
        </w:tc>
        <w:tc>
          <w:tcPr>
            <w:tcW w:w="122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10</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0</w:t>
            </w:r>
          </w:p>
        </w:tc>
        <w:tc>
          <w:tcPr>
            <w:tcW w:w="1080" w:type="dxa"/>
            <w:tcBorders>
              <w:top w:val="nil"/>
              <w:left w:val="nil"/>
              <w:bottom w:val="single" w:sz="8" w:space="0" w:color="B3CC82"/>
              <w:right w:val="nil"/>
            </w:tcBorders>
            <w:shd w:val="clear" w:color="auto" w:fill="auto"/>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0</w:t>
            </w:r>
          </w:p>
        </w:tc>
        <w:tc>
          <w:tcPr>
            <w:tcW w:w="1120" w:type="dxa"/>
            <w:tcBorders>
              <w:top w:val="nil"/>
              <w:left w:val="nil"/>
              <w:bottom w:val="single" w:sz="8" w:space="0" w:color="B3CC82"/>
              <w:right w:val="single" w:sz="8" w:space="0" w:color="B3CC82"/>
            </w:tcBorders>
            <w:shd w:val="clear" w:color="000000" w:fill="E6EED5"/>
            <w:vAlign w:val="center"/>
            <w:hideMark/>
          </w:tcPr>
          <w:p w:rsidR="00CC7DB7" w:rsidRPr="00CC7DB7" w:rsidRDefault="00CC7DB7" w:rsidP="00CC7DB7">
            <w:pPr>
              <w:spacing w:after="0" w:line="240" w:lineRule="auto"/>
              <w:jc w:val="center"/>
              <w:rPr>
                <w:rFonts w:ascii="Calibri" w:eastAsia="Times New Roman" w:hAnsi="Calibri" w:cs="Times New Roman"/>
                <w:color w:val="000000"/>
                <w:sz w:val="18"/>
                <w:szCs w:val="18"/>
                <w:lang w:eastAsia="fr-CA"/>
              </w:rPr>
            </w:pPr>
            <w:r w:rsidRPr="00CC7DB7">
              <w:rPr>
                <w:rFonts w:ascii="Calibri" w:eastAsia="Times New Roman" w:hAnsi="Calibri" w:cs="Times New Roman"/>
                <w:color w:val="000000"/>
                <w:sz w:val="18"/>
                <w:szCs w:val="18"/>
                <w:lang w:eastAsia="fr-CA"/>
              </w:rPr>
              <w:t>65</w:t>
            </w:r>
          </w:p>
        </w:tc>
      </w:tr>
      <w:tr w:rsidR="00CC7DB7" w:rsidRPr="00CC7DB7" w:rsidTr="00CC7DB7">
        <w:trPr>
          <w:trHeight w:val="284"/>
        </w:trPr>
        <w:tc>
          <w:tcPr>
            <w:tcW w:w="2425" w:type="dxa"/>
            <w:tcBorders>
              <w:top w:val="nil"/>
              <w:left w:val="single" w:sz="8" w:space="0" w:color="B3CC82"/>
              <w:bottom w:val="single" w:sz="8" w:space="0" w:color="B3CC82"/>
              <w:right w:val="nil"/>
            </w:tcBorders>
            <w:shd w:val="clear" w:color="000000" w:fill="9BBB59"/>
            <w:vAlign w:val="center"/>
            <w:hideMark/>
          </w:tcPr>
          <w:p w:rsidR="00CC7DB7" w:rsidRPr="00CC7DB7" w:rsidRDefault="00CC7DB7" w:rsidP="00CC7DB7">
            <w:pPr>
              <w:spacing w:after="0" w:line="240" w:lineRule="auto"/>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Total</w:t>
            </w:r>
          </w:p>
        </w:tc>
        <w:tc>
          <w:tcPr>
            <w:tcW w:w="1220" w:type="dxa"/>
            <w:tcBorders>
              <w:top w:val="nil"/>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847</w:t>
            </w:r>
          </w:p>
        </w:tc>
        <w:tc>
          <w:tcPr>
            <w:tcW w:w="1220" w:type="dxa"/>
            <w:tcBorders>
              <w:top w:val="nil"/>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67</w:t>
            </w:r>
          </w:p>
        </w:tc>
        <w:tc>
          <w:tcPr>
            <w:tcW w:w="1080" w:type="dxa"/>
            <w:tcBorders>
              <w:top w:val="nil"/>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96</w:t>
            </w:r>
          </w:p>
        </w:tc>
        <w:tc>
          <w:tcPr>
            <w:tcW w:w="1080" w:type="dxa"/>
            <w:tcBorders>
              <w:top w:val="nil"/>
              <w:left w:val="nil"/>
              <w:bottom w:val="single" w:sz="8" w:space="0" w:color="B3CC82"/>
              <w:right w:val="nil"/>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38</w:t>
            </w:r>
          </w:p>
        </w:tc>
        <w:tc>
          <w:tcPr>
            <w:tcW w:w="1120" w:type="dxa"/>
            <w:tcBorders>
              <w:top w:val="nil"/>
              <w:left w:val="nil"/>
              <w:bottom w:val="single" w:sz="8" w:space="0" w:color="B3CC82"/>
              <w:right w:val="single" w:sz="8" w:space="0" w:color="B3CC82"/>
            </w:tcBorders>
            <w:shd w:val="clear" w:color="000000" w:fill="9BBB59"/>
            <w:vAlign w:val="center"/>
            <w:hideMark/>
          </w:tcPr>
          <w:p w:rsidR="00CC7DB7" w:rsidRPr="00CC7DB7" w:rsidRDefault="00CC7DB7" w:rsidP="00CC7DB7">
            <w:pPr>
              <w:spacing w:after="0" w:line="240" w:lineRule="auto"/>
              <w:jc w:val="center"/>
              <w:rPr>
                <w:rFonts w:ascii="Calibri" w:eastAsia="Times New Roman" w:hAnsi="Calibri" w:cs="Times New Roman"/>
                <w:b/>
                <w:bCs/>
                <w:color w:val="000000"/>
                <w:sz w:val="18"/>
                <w:szCs w:val="18"/>
                <w:lang w:eastAsia="fr-CA"/>
              </w:rPr>
            </w:pPr>
            <w:r w:rsidRPr="00CC7DB7">
              <w:rPr>
                <w:rFonts w:ascii="Calibri" w:eastAsia="Times New Roman" w:hAnsi="Calibri" w:cs="Times New Roman"/>
                <w:b/>
                <w:bCs/>
                <w:color w:val="000000"/>
                <w:sz w:val="18"/>
                <w:szCs w:val="18"/>
                <w:lang w:eastAsia="fr-CA"/>
              </w:rPr>
              <w:t>1</w:t>
            </w:r>
            <w:r w:rsidR="0021205C">
              <w:rPr>
                <w:rFonts w:ascii="Calibri" w:eastAsia="Times New Roman" w:hAnsi="Calibri" w:cs="Times New Roman"/>
                <w:b/>
                <w:bCs/>
                <w:color w:val="000000"/>
                <w:sz w:val="18"/>
                <w:szCs w:val="18"/>
                <w:lang w:eastAsia="fr-CA"/>
              </w:rPr>
              <w:t xml:space="preserve"> </w:t>
            </w:r>
            <w:r w:rsidRPr="00CC7DB7">
              <w:rPr>
                <w:rFonts w:ascii="Calibri" w:eastAsia="Times New Roman" w:hAnsi="Calibri" w:cs="Times New Roman"/>
                <w:b/>
                <w:bCs/>
                <w:color w:val="000000"/>
                <w:sz w:val="18"/>
                <w:szCs w:val="18"/>
                <w:lang w:eastAsia="fr-CA"/>
              </w:rPr>
              <w:t>048</w:t>
            </w:r>
          </w:p>
        </w:tc>
      </w:tr>
    </w:tbl>
    <w:p w:rsidR="000F13A5" w:rsidRDefault="000F13A5" w:rsidP="000F13A5">
      <w:pPr>
        <w:pStyle w:val="Paragraphedeliste"/>
        <w:ind w:left="1224"/>
        <w:jc w:val="both"/>
        <w:rPr>
          <w:rFonts w:ascii="Arial" w:hAnsi="Arial" w:cs="Arial"/>
        </w:rPr>
      </w:pPr>
    </w:p>
    <w:p w:rsidR="000F13A5" w:rsidRDefault="000F13A5" w:rsidP="000F13A5">
      <w:pPr>
        <w:pStyle w:val="Paragraphedeliste"/>
        <w:ind w:left="1224"/>
        <w:jc w:val="both"/>
        <w:rPr>
          <w:rFonts w:ascii="Arial" w:hAnsi="Arial" w:cs="Arial"/>
        </w:rPr>
      </w:pPr>
    </w:p>
    <w:p w:rsidR="00CC67FA" w:rsidRDefault="00CC67FA" w:rsidP="00CC67FA">
      <w:pPr>
        <w:pStyle w:val="Paragraphedeliste"/>
        <w:numPr>
          <w:ilvl w:val="2"/>
          <w:numId w:val="27"/>
        </w:numPr>
        <w:jc w:val="both"/>
        <w:rPr>
          <w:rFonts w:ascii="Arial" w:hAnsi="Arial" w:cs="Arial"/>
        </w:rPr>
      </w:pPr>
      <w:r w:rsidRPr="00B74F1B">
        <w:rPr>
          <w:rFonts w:ascii="Arial" w:hAnsi="Arial" w:cs="Arial"/>
        </w:rPr>
        <w:t>Résultats</w:t>
      </w:r>
    </w:p>
    <w:p w:rsidR="00CC67FA" w:rsidRPr="00B74F1B" w:rsidRDefault="00CC67FA" w:rsidP="00CC67FA">
      <w:pPr>
        <w:pStyle w:val="Paragraphedeliste"/>
        <w:ind w:left="792"/>
        <w:jc w:val="both"/>
        <w:rPr>
          <w:rFonts w:ascii="Arial" w:hAnsi="Arial" w:cs="Arial"/>
        </w:rPr>
      </w:pPr>
    </w:p>
    <w:p w:rsidR="00CC67FA" w:rsidRDefault="00CC67FA" w:rsidP="00CC67FA">
      <w:pPr>
        <w:pStyle w:val="Paragraphedeliste"/>
        <w:numPr>
          <w:ilvl w:val="0"/>
          <w:numId w:val="10"/>
        </w:numPr>
        <w:jc w:val="both"/>
        <w:rPr>
          <w:rFonts w:ascii="Arial" w:hAnsi="Arial" w:cs="Arial"/>
        </w:rPr>
      </w:pPr>
      <w:r w:rsidRPr="00B74F1B">
        <w:rPr>
          <w:rFonts w:ascii="Arial" w:hAnsi="Arial" w:cs="Arial"/>
        </w:rPr>
        <w:t>Augmentation du nombre d’</w:t>
      </w:r>
      <w:r>
        <w:rPr>
          <w:rFonts w:ascii="Arial" w:hAnsi="Arial" w:cs="Arial"/>
        </w:rPr>
        <w:t>appels</w:t>
      </w:r>
      <w:r w:rsidRPr="00B74F1B">
        <w:rPr>
          <w:rFonts w:ascii="Arial" w:hAnsi="Arial" w:cs="Arial"/>
        </w:rPr>
        <w:t xml:space="preserve"> de demande d’information, particulièrement dans l’agglomération de Longueuil</w:t>
      </w:r>
      <w:r>
        <w:rPr>
          <w:rFonts w:ascii="Arial" w:hAnsi="Arial" w:cs="Arial"/>
        </w:rPr>
        <w:t xml:space="preserve">; </w:t>
      </w:r>
    </w:p>
    <w:p w:rsidR="00CC67FA" w:rsidRDefault="00CC67FA" w:rsidP="00CC67FA">
      <w:pPr>
        <w:pStyle w:val="Paragraphedeliste"/>
        <w:numPr>
          <w:ilvl w:val="0"/>
          <w:numId w:val="10"/>
        </w:numPr>
        <w:jc w:val="both"/>
        <w:rPr>
          <w:rFonts w:ascii="Arial" w:hAnsi="Arial" w:cs="Arial"/>
        </w:rPr>
      </w:pPr>
      <w:r w:rsidRPr="00B74F1B">
        <w:rPr>
          <w:rFonts w:ascii="Arial" w:hAnsi="Arial" w:cs="Arial"/>
        </w:rPr>
        <w:lastRenderedPageBreak/>
        <w:t>La distribution des 25 000 dépliants sur les droits des locataires a permis de rejoindre depuis deux ans la vaste majorité de l’ensemble des l</w:t>
      </w:r>
      <w:r>
        <w:rPr>
          <w:rFonts w:ascii="Arial" w:hAnsi="Arial" w:cs="Arial"/>
        </w:rPr>
        <w:t>ocataires de notre territoire.</w:t>
      </w:r>
    </w:p>
    <w:p w:rsidR="00882D6A" w:rsidRDefault="00882D6A" w:rsidP="00CC67FA">
      <w:pPr>
        <w:pStyle w:val="Paragraphedeliste"/>
        <w:ind w:left="1224"/>
        <w:jc w:val="both"/>
        <w:rPr>
          <w:rFonts w:ascii="Arial" w:hAnsi="Arial" w:cs="Arial"/>
        </w:rPr>
      </w:pPr>
    </w:p>
    <w:p w:rsidR="00D80D6D" w:rsidRPr="009B3897" w:rsidRDefault="00D80D6D" w:rsidP="005B5D53">
      <w:pPr>
        <w:pStyle w:val="Paragraphedeliste"/>
        <w:numPr>
          <w:ilvl w:val="2"/>
          <w:numId w:val="27"/>
        </w:numPr>
        <w:jc w:val="both"/>
        <w:rPr>
          <w:rFonts w:ascii="Arial" w:hAnsi="Arial" w:cs="Arial"/>
        </w:rPr>
      </w:pPr>
      <w:r w:rsidRPr="009B3897">
        <w:rPr>
          <w:rFonts w:ascii="Arial" w:hAnsi="Arial" w:cs="Arial"/>
        </w:rPr>
        <w:t>Constats</w:t>
      </w:r>
    </w:p>
    <w:p w:rsidR="00C45ACF" w:rsidRDefault="00C45ACF" w:rsidP="00882D6A">
      <w:pPr>
        <w:pStyle w:val="Paragraphedeliste"/>
        <w:jc w:val="both"/>
        <w:rPr>
          <w:rFonts w:ascii="Arial" w:hAnsi="Arial" w:cs="Arial"/>
        </w:rPr>
      </w:pPr>
    </w:p>
    <w:p w:rsidR="00D80D6D" w:rsidRDefault="00D80D6D" w:rsidP="00882D6A">
      <w:pPr>
        <w:pStyle w:val="Paragraphedeliste"/>
        <w:jc w:val="both"/>
        <w:rPr>
          <w:rFonts w:ascii="Arial" w:hAnsi="Arial" w:cs="Arial"/>
        </w:rPr>
      </w:pPr>
      <w:r w:rsidRPr="009B3897">
        <w:rPr>
          <w:rFonts w:ascii="Arial" w:hAnsi="Arial" w:cs="Arial"/>
        </w:rPr>
        <w:t>Cette campagne demeure essentielle et toujours d’actualité malgré la hausse des logements vacants et du relatif relâchement des pressions spéculatives;</w:t>
      </w:r>
    </w:p>
    <w:p w:rsidR="00882D6A" w:rsidRPr="009B3897" w:rsidRDefault="00882D6A" w:rsidP="00882D6A">
      <w:pPr>
        <w:pStyle w:val="Paragraphedeliste"/>
        <w:jc w:val="both"/>
        <w:rPr>
          <w:rFonts w:ascii="Arial" w:hAnsi="Arial" w:cs="Arial"/>
        </w:rPr>
      </w:pPr>
    </w:p>
    <w:p w:rsidR="00D80D6D" w:rsidRPr="009B3897" w:rsidRDefault="00D80D6D" w:rsidP="00D80D6D">
      <w:pPr>
        <w:pStyle w:val="Paragraphedeliste"/>
        <w:jc w:val="both"/>
        <w:rPr>
          <w:rFonts w:ascii="Arial" w:hAnsi="Arial" w:cs="Arial"/>
        </w:rPr>
      </w:pPr>
      <w:r w:rsidRPr="009B3897">
        <w:rPr>
          <w:rFonts w:ascii="Arial" w:hAnsi="Arial" w:cs="Arial"/>
        </w:rPr>
        <w:t>Les villes de Delson, Sainte-Catherine, Saint-Constant et Longueuil</w:t>
      </w:r>
      <w:r w:rsidRPr="009B3897">
        <w:rPr>
          <w:rFonts w:ascii="Arial" w:hAnsi="Arial" w:cs="Arial"/>
          <w:color w:val="FF0000"/>
        </w:rPr>
        <w:t xml:space="preserve"> </w:t>
      </w:r>
      <w:r w:rsidRPr="009B3897">
        <w:rPr>
          <w:rFonts w:ascii="Arial" w:hAnsi="Arial" w:cs="Arial"/>
        </w:rPr>
        <w:t>refusent</w:t>
      </w:r>
      <w:r w:rsidR="001865FD">
        <w:rPr>
          <w:rFonts w:ascii="Arial" w:hAnsi="Arial" w:cs="Arial"/>
        </w:rPr>
        <w:t>,</w:t>
      </w:r>
      <w:r w:rsidRPr="009B3897">
        <w:rPr>
          <w:rFonts w:ascii="Arial" w:hAnsi="Arial" w:cs="Arial"/>
        </w:rPr>
        <w:t xml:space="preserve"> systématiquement pour certaines, souvent pour d’autres, d’appliquer leur propre réglementation en refusant d’inspecter la qualité ou la salubrité d’un logement sauf si un recours est enregistré à la Régie du logement. Cette problématique est aussi vraie pour la municipalité de Saint-Philippe qui n’a pas utilisé son règlement municipal pour fermer une écurie qui servait de maison de chambres.</w:t>
      </w:r>
    </w:p>
    <w:p w:rsidR="00D80D6D" w:rsidRDefault="00D80D6D" w:rsidP="00CC67FA">
      <w:pPr>
        <w:pStyle w:val="Paragraphedeliste"/>
        <w:jc w:val="both"/>
        <w:rPr>
          <w:rFonts w:ascii="Arial" w:hAnsi="Arial" w:cs="Arial"/>
          <w:color w:val="FF0000"/>
        </w:rPr>
      </w:pPr>
    </w:p>
    <w:p w:rsidR="00D80D6D" w:rsidRDefault="00D80D6D" w:rsidP="005B5D53">
      <w:pPr>
        <w:pStyle w:val="Paragraphedeliste"/>
        <w:numPr>
          <w:ilvl w:val="2"/>
          <w:numId w:val="27"/>
        </w:numPr>
        <w:jc w:val="both"/>
        <w:rPr>
          <w:rFonts w:ascii="Arial" w:hAnsi="Arial" w:cs="Arial"/>
        </w:rPr>
      </w:pPr>
      <w:r w:rsidRPr="009B3897">
        <w:rPr>
          <w:rFonts w:ascii="Arial" w:hAnsi="Arial" w:cs="Arial"/>
        </w:rPr>
        <w:t>Perspectives</w:t>
      </w:r>
    </w:p>
    <w:p w:rsidR="00D80D6D" w:rsidRPr="009B3897" w:rsidRDefault="00D80D6D" w:rsidP="00D80D6D">
      <w:pPr>
        <w:pStyle w:val="Paragraphedeliste"/>
        <w:ind w:left="1224"/>
        <w:jc w:val="both"/>
        <w:rPr>
          <w:rFonts w:ascii="Arial" w:hAnsi="Arial" w:cs="Arial"/>
        </w:rPr>
      </w:pPr>
    </w:p>
    <w:p w:rsidR="00D80D6D" w:rsidRPr="009B3897" w:rsidRDefault="00D80D6D" w:rsidP="00D80D6D">
      <w:pPr>
        <w:pStyle w:val="Paragraphedeliste"/>
        <w:jc w:val="both"/>
        <w:rPr>
          <w:rFonts w:ascii="Arial" w:hAnsi="Arial" w:cs="Arial"/>
        </w:rPr>
      </w:pPr>
      <w:r w:rsidRPr="009B3897">
        <w:rPr>
          <w:rFonts w:ascii="Arial" w:hAnsi="Arial" w:cs="Arial"/>
        </w:rPr>
        <w:t>Suite à ces constats, il semble que le travail sur l’adoption et/ou l’application d’un code du logement demeure d’actualité. Selon le contexte et les mécanismes existants (ou inexistants!) des différentes municipalités, le Comité devra continuer à promouvoir cette avenue comme un pilier pour faire respecter le droit au logement.</w:t>
      </w:r>
    </w:p>
    <w:p w:rsidR="00D80D6D" w:rsidRDefault="00D80D6D" w:rsidP="00D80D6D">
      <w:pPr>
        <w:pStyle w:val="Paragraphedeliste"/>
        <w:jc w:val="both"/>
        <w:rPr>
          <w:rFonts w:ascii="Arial" w:hAnsi="Arial" w:cs="Arial"/>
          <w:color w:val="FF0000"/>
        </w:rPr>
      </w:pPr>
    </w:p>
    <w:p w:rsidR="00882D6A" w:rsidRPr="009B3897" w:rsidRDefault="00882D6A" w:rsidP="00D80D6D">
      <w:pPr>
        <w:pStyle w:val="Paragraphedeliste"/>
        <w:jc w:val="both"/>
        <w:rPr>
          <w:rFonts w:ascii="Arial" w:hAnsi="Arial" w:cs="Arial"/>
          <w:color w:val="FF0000"/>
        </w:rPr>
      </w:pPr>
    </w:p>
    <w:p w:rsidR="00D80D6D" w:rsidRPr="009B3897" w:rsidRDefault="00D80D6D" w:rsidP="005B5D53">
      <w:pPr>
        <w:pStyle w:val="Paragraphedeliste"/>
        <w:numPr>
          <w:ilvl w:val="1"/>
          <w:numId w:val="27"/>
        </w:numPr>
        <w:ind w:left="709"/>
        <w:jc w:val="both"/>
        <w:rPr>
          <w:rFonts w:ascii="Arial" w:hAnsi="Arial" w:cs="Arial"/>
        </w:rPr>
      </w:pPr>
      <w:r w:rsidRPr="009B3897">
        <w:rPr>
          <w:rFonts w:ascii="Arial" w:hAnsi="Arial" w:cs="Arial"/>
        </w:rPr>
        <w:t>Ateliers et conférences</w:t>
      </w:r>
    </w:p>
    <w:p w:rsidR="00D80D6D" w:rsidRPr="009B3897" w:rsidRDefault="00D80D6D" w:rsidP="00D80D6D">
      <w:pPr>
        <w:pStyle w:val="Paragraphedeliste"/>
        <w:ind w:left="792"/>
        <w:jc w:val="both"/>
        <w:rPr>
          <w:rFonts w:ascii="Arial" w:hAnsi="Arial" w:cs="Arial"/>
        </w:rPr>
      </w:pPr>
    </w:p>
    <w:p w:rsidR="00D80D6D" w:rsidRDefault="0093331D" w:rsidP="005B5D53">
      <w:pPr>
        <w:pStyle w:val="Paragraphedeliste"/>
        <w:numPr>
          <w:ilvl w:val="2"/>
          <w:numId w:val="27"/>
        </w:numPr>
        <w:jc w:val="both"/>
        <w:rPr>
          <w:rFonts w:ascii="Arial" w:hAnsi="Arial" w:cs="Arial"/>
        </w:rPr>
      </w:pPr>
      <w:r>
        <w:rPr>
          <w:rFonts w:ascii="Arial" w:hAnsi="Arial" w:cs="Arial"/>
        </w:rPr>
        <w:t>Objectifs</w:t>
      </w:r>
      <w:r w:rsidR="00CC6051">
        <w:rPr>
          <w:rFonts w:ascii="Arial" w:hAnsi="Arial" w:cs="Arial"/>
        </w:rPr>
        <w:t xml:space="preserve"> 2014-2015</w:t>
      </w:r>
    </w:p>
    <w:p w:rsidR="00CC6051" w:rsidRPr="009B3897" w:rsidRDefault="00CC6051" w:rsidP="00CC6051">
      <w:pPr>
        <w:pStyle w:val="Paragraphedeliste"/>
        <w:ind w:left="1224"/>
        <w:jc w:val="both"/>
        <w:rPr>
          <w:rFonts w:ascii="Arial" w:hAnsi="Arial" w:cs="Arial"/>
        </w:rPr>
      </w:pPr>
    </w:p>
    <w:p w:rsidR="00D80D6D" w:rsidRPr="009B3897" w:rsidRDefault="00D80D6D" w:rsidP="003527C8">
      <w:pPr>
        <w:pStyle w:val="Paragraphedeliste"/>
        <w:numPr>
          <w:ilvl w:val="0"/>
          <w:numId w:val="10"/>
        </w:numPr>
        <w:jc w:val="both"/>
        <w:rPr>
          <w:rFonts w:ascii="Arial" w:hAnsi="Arial" w:cs="Arial"/>
        </w:rPr>
      </w:pPr>
      <w:r w:rsidRPr="009B3897">
        <w:rPr>
          <w:rFonts w:ascii="Arial" w:hAnsi="Arial" w:cs="Arial"/>
        </w:rPr>
        <w:t>Augmenter les connaissances et les compétences de locataires en ce qui concerne leurs droits;</w:t>
      </w:r>
    </w:p>
    <w:p w:rsidR="00D80D6D" w:rsidRPr="009B3897" w:rsidRDefault="00D80D6D" w:rsidP="003527C8">
      <w:pPr>
        <w:pStyle w:val="Paragraphedeliste"/>
        <w:numPr>
          <w:ilvl w:val="0"/>
          <w:numId w:val="10"/>
        </w:numPr>
        <w:jc w:val="both"/>
        <w:rPr>
          <w:rFonts w:ascii="Arial" w:hAnsi="Arial" w:cs="Arial"/>
        </w:rPr>
      </w:pPr>
      <w:r w:rsidRPr="009B3897">
        <w:rPr>
          <w:rFonts w:ascii="Arial" w:hAnsi="Arial" w:cs="Arial"/>
        </w:rPr>
        <w:t>Assurer des formations dans un contexte collectif;</w:t>
      </w:r>
    </w:p>
    <w:p w:rsidR="00D80D6D" w:rsidRPr="009B3897" w:rsidRDefault="00D80D6D" w:rsidP="003527C8">
      <w:pPr>
        <w:pStyle w:val="Paragraphedeliste"/>
        <w:numPr>
          <w:ilvl w:val="0"/>
          <w:numId w:val="10"/>
        </w:numPr>
        <w:jc w:val="both"/>
        <w:rPr>
          <w:rFonts w:ascii="Arial" w:hAnsi="Arial" w:cs="Arial"/>
        </w:rPr>
      </w:pPr>
      <w:r w:rsidRPr="009B3897">
        <w:rPr>
          <w:rFonts w:ascii="Arial" w:hAnsi="Arial" w:cs="Arial"/>
        </w:rPr>
        <w:t>Favoriser l’échange d’expérience entre des personnes vivant des problématiques semblables.</w:t>
      </w:r>
    </w:p>
    <w:p w:rsidR="00D80D6D" w:rsidRPr="009B3897" w:rsidRDefault="00D80D6D" w:rsidP="00D80D6D">
      <w:pPr>
        <w:pStyle w:val="Paragraphedeliste"/>
        <w:ind w:left="1080"/>
        <w:jc w:val="both"/>
        <w:rPr>
          <w:rFonts w:ascii="Arial" w:hAnsi="Arial" w:cs="Arial"/>
        </w:rPr>
      </w:pPr>
    </w:p>
    <w:p w:rsidR="00D80D6D" w:rsidRPr="009B3897" w:rsidRDefault="00D80D6D" w:rsidP="005B5D53">
      <w:pPr>
        <w:pStyle w:val="Paragraphedeliste"/>
        <w:numPr>
          <w:ilvl w:val="2"/>
          <w:numId w:val="27"/>
        </w:numPr>
        <w:jc w:val="both"/>
        <w:rPr>
          <w:rFonts w:ascii="Arial" w:hAnsi="Arial" w:cs="Arial"/>
        </w:rPr>
      </w:pPr>
      <w:r w:rsidRPr="009B3897">
        <w:rPr>
          <w:rFonts w:ascii="Arial" w:hAnsi="Arial" w:cs="Arial"/>
        </w:rPr>
        <w:t>Faits saillants</w:t>
      </w:r>
    </w:p>
    <w:p w:rsidR="00D80D6D" w:rsidRDefault="00D80D6D" w:rsidP="00882D6A">
      <w:pPr>
        <w:spacing w:after="0"/>
        <w:ind w:left="708"/>
        <w:jc w:val="both"/>
        <w:rPr>
          <w:rFonts w:ascii="Arial" w:hAnsi="Arial" w:cs="Arial"/>
        </w:rPr>
      </w:pPr>
      <w:r>
        <w:rPr>
          <w:rFonts w:ascii="Arial" w:hAnsi="Arial" w:cs="Arial"/>
        </w:rPr>
        <w:t>Comme nous le disions plus tôt, l</w:t>
      </w:r>
      <w:r w:rsidRPr="009B3897">
        <w:rPr>
          <w:rFonts w:ascii="Arial" w:hAnsi="Arial" w:cs="Arial"/>
        </w:rPr>
        <w:t>es locataires connaissent peu leurs droits. La plupart des personnes œuvrant dans les organismes communautaires ou le réseau public les connaissent aussi peu.</w:t>
      </w:r>
    </w:p>
    <w:p w:rsidR="00882D6A" w:rsidRPr="009B3897" w:rsidRDefault="00882D6A" w:rsidP="00882D6A">
      <w:pPr>
        <w:spacing w:after="0"/>
        <w:ind w:left="708"/>
        <w:jc w:val="both"/>
        <w:rPr>
          <w:rFonts w:ascii="Arial" w:hAnsi="Arial" w:cs="Arial"/>
        </w:rPr>
      </w:pPr>
    </w:p>
    <w:p w:rsidR="00D80D6D" w:rsidRDefault="00D80D6D" w:rsidP="00882D6A">
      <w:pPr>
        <w:spacing w:after="0"/>
        <w:ind w:left="708"/>
        <w:jc w:val="both"/>
        <w:rPr>
          <w:rFonts w:ascii="Arial" w:hAnsi="Arial" w:cs="Arial"/>
        </w:rPr>
      </w:pPr>
      <w:r w:rsidRPr="009B3897">
        <w:rPr>
          <w:rFonts w:ascii="Arial" w:hAnsi="Arial" w:cs="Arial"/>
        </w:rPr>
        <w:t>Puisque les questions des droits des locataires relèvent de lois, règlements et tribunaux, plusieurs estiment, souvent à raison, qu’il est préférable d</w:t>
      </w:r>
      <w:r>
        <w:rPr>
          <w:rFonts w:ascii="Arial" w:hAnsi="Arial" w:cs="Arial"/>
        </w:rPr>
        <w:t>e nous appeler afin que nous dispensions des activités de formations collectives.</w:t>
      </w:r>
    </w:p>
    <w:p w:rsidR="00882D6A" w:rsidRDefault="00882D6A" w:rsidP="00882D6A">
      <w:pPr>
        <w:spacing w:after="0"/>
        <w:ind w:left="708"/>
        <w:jc w:val="both"/>
        <w:rPr>
          <w:rFonts w:ascii="Arial" w:hAnsi="Arial" w:cs="Arial"/>
        </w:rPr>
      </w:pPr>
    </w:p>
    <w:p w:rsidR="00D80D6D" w:rsidRDefault="00D80D6D" w:rsidP="005B5D53">
      <w:pPr>
        <w:pStyle w:val="Paragraphedeliste"/>
        <w:numPr>
          <w:ilvl w:val="2"/>
          <w:numId w:val="27"/>
        </w:numPr>
        <w:jc w:val="both"/>
        <w:rPr>
          <w:rFonts w:ascii="Arial" w:hAnsi="Arial" w:cs="Arial"/>
        </w:rPr>
      </w:pPr>
      <w:r w:rsidRPr="009B3897">
        <w:rPr>
          <w:rFonts w:ascii="Arial" w:hAnsi="Arial" w:cs="Arial"/>
        </w:rPr>
        <w:t>Activités</w:t>
      </w:r>
    </w:p>
    <w:tbl>
      <w:tblPr>
        <w:tblW w:w="9640" w:type="dxa"/>
        <w:tblInd w:w="-356" w:type="dxa"/>
        <w:tblLayout w:type="fixed"/>
        <w:tblCellMar>
          <w:left w:w="70" w:type="dxa"/>
          <w:right w:w="70" w:type="dxa"/>
        </w:tblCellMar>
        <w:tblLook w:val="04A0" w:firstRow="1" w:lastRow="0" w:firstColumn="1" w:lastColumn="0" w:noHBand="0" w:noVBand="1"/>
      </w:tblPr>
      <w:tblGrid>
        <w:gridCol w:w="1174"/>
        <w:gridCol w:w="4355"/>
        <w:gridCol w:w="3261"/>
        <w:gridCol w:w="850"/>
      </w:tblGrid>
      <w:tr w:rsidR="001865FD" w:rsidRPr="004C241E" w:rsidTr="00CD3AF7">
        <w:trPr>
          <w:trHeight w:val="390"/>
        </w:trPr>
        <w:tc>
          <w:tcPr>
            <w:tcW w:w="9640" w:type="dxa"/>
            <w:gridSpan w:val="4"/>
            <w:tcBorders>
              <w:top w:val="nil"/>
              <w:left w:val="single" w:sz="8" w:space="0" w:color="B3CC82"/>
              <w:bottom w:val="nil"/>
              <w:right w:val="nil"/>
            </w:tcBorders>
            <w:shd w:val="clear" w:color="000000" w:fill="006330"/>
            <w:noWrap/>
            <w:vAlign w:val="center"/>
            <w:hideMark/>
          </w:tcPr>
          <w:p w:rsidR="001865FD" w:rsidRPr="004C241E" w:rsidRDefault="001865FD" w:rsidP="001865FD">
            <w:pPr>
              <w:spacing w:after="0" w:line="240" w:lineRule="auto"/>
              <w:jc w:val="center"/>
              <w:rPr>
                <w:rFonts w:ascii="Calibri" w:eastAsia="Times New Roman" w:hAnsi="Calibri" w:cs="Calibri"/>
                <w:b/>
                <w:bCs/>
                <w:color w:val="FFFFFF"/>
                <w:sz w:val="28"/>
                <w:szCs w:val="28"/>
                <w:lang w:eastAsia="fr-CA"/>
              </w:rPr>
            </w:pPr>
            <w:r w:rsidRPr="004C241E">
              <w:rPr>
                <w:rFonts w:ascii="Calibri" w:eastAsia="Times New Roman" w:hAnsi="Calibri" w:cs="Calibri"/>
                <w:b/>
                <w:bCs/>
                <w:color w:val="FFFFFF"/>
                <w:sz w:val="28"/>
                <w:szCs w:val="28"/>
                <w:lang w:eastAsia="fr-CA"/>
              </w:rPr>
              <w:t>Activités de formation collective</w:t>
            </w:r>
          </w:p>
        </w:tc>
      </w:tr>
      <w:tr w:rsidR="001865FD" w:rsidRPr="004C241E" w:rsidTr="00CD3AF7">
        <w:trPr>
          <w:trHeight w:val="555"/>
        </w:trPr>
        <w:tc>
          <w:tcPr>
            <w:tcW w:w="1174" w:type="dxa"/>
            <w:tcBorders>
              <w:top w:val="single" w:sz="8" w:space="0" w:color="76923C"/>
              <w:left w:val="nil"/>
              <w:bottom w:val="single" w:sz="8" w:space="0" w:color="9BBB59"/>
              <w:right w:val="nil"/>
            </w:tcBorders>
            <w:shd w:val="clear" w:color="000000" w:fill="EAF1DD"/>
            <w:noWrap/>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Date</w:t>
            </w:r>
          </w:p>
        </w:tc>
        <w:tc>
          <w:tcPr>
            <w:tcW w:w="4355" w:type="dxa"/>
            <w:tcBorders>
              <w:top w:val="single" w:sz="8" w:space="0" w:color="9BBB59"/>
              <w:left w:val="single" w:sz="8" w:space="0" w:color="9BBB59"/>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Événement /Lieu</w:t>
            </w:r>
          </w:p>
        </w:tc>
        <w:tc>
          <w:tcPr>
            <w:tcW w:w="3261" w:type="dxa"/>
            <w:tcBorders>
              <w:top w:val="single" w:sz="8" w:space="0" w:color="9BBB59"/>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Sujet</w:t>
            </w:r>
          </w:p>
        </w:tc>
        <w:tc>
          <w:tcPr>
            <w:tcW w:w="850" w:type="dxa"/>
            <w:tcBorders>
              <w:top w:val="single" w:sz="8" w:space="0" w:color="9BBB59"/>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proofErr w:type="spellStart"/>
            <w:r w:rsidRPr="004C241E">
              <w:rPr>
                <w:rFonts w:ascii="Arial" w:eastAsia="Times New Roman" w:hAnsi="Arial" w:cs="Arial"/>
                <w:b/>
                <w:bCs/>
                <w:color w:val="000000"/>
                <w:sz w:val="20"/>
                <w:szCs w:val="20"/>
                <w:lang w:eastAsia="fr-CA"/>
              </w:rPr>
              <w:t>Nbr</w:t>
            </w:r>
            <w:proofErr w:type="spellEnd"/>
            <w:r w:rsidRPr="004C241E">
              <w:rPr>
                <w:rFonts w:ascii="Arial" w:eastAsia="Times New Roman" w:hAnsi="Arial" w:cs="Arial"/>
                <w:b/>
                <w:bCs/>
                <w:color w:val="000000"/>
                <w:sz w:val="20"/>
                <w:szCs w:val="20"/>
                <w:lang w:eastAsia="fr-CA"/>
              </w:rPr>
              <w:t xml:space="preserve"> de participants</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Avril</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2014-04-02</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Mercredi communautaire à l’école Notre-Dame de l’Assomption</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25</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2014-04-30</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Rencontre avec l’équipe de travail de Macadam Sud à Longueuil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Information sur nos pratiques de mobilisation</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30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Mai</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2014-05-07</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Mercredi communautaire à l’école St-Willibrord</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35</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2014-05-29</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Centre</w:t>
            </w:r>
            <w:r w:rsidRPr="004C241E">
              <w:rPr>
                <w:rFonts w:ascii="Arial" w:eastAsia="Times New Roman" w:hAnsi="Arial" w:cs="Arial"/>
                <w:color w:val="222222"/>
                <w:sz w:val="20"/>
                <w:szCs w:val="20"/>
                <w:lang w:eastAsia="fr-CA"/>
              </w:rPr>
              <w:t xml:space="preserve"> d'apprentissage du français langue seconde Camille-Laurin </w:t>
            </w:r>
            <w:r w:rsidRPr="004C241E">
              <w:rPr>
                <w:rFonts w:ascii="Arial" w:eastAsia="Times New Roman" w:hAnsi="Arial" w:cs="Arial"/>
                <w:color w:val="000000"/>
                <w:sz w:val="20"/>
                <w:szCs w:val="20"/>
                <w:lang w:eastAsia="fr-CA"/>
              </w:rPr>
              <w:t>à Greenfield Parc</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Juin</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2014-06-13</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Café rencontre avec locataires</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Information sur la vie associative du C</w:t>
            </w:r>
            <w:r w:rsidR="00E66C46">
              <w:rPr>
                <w:rFonts w:ascii="Arial" w:eastAsia="Times New Roman" w:hAnsi="Arial" w:cs="Arial"/>
                <w:color w:val="000000"/>
                <w:sz w:val="20"/>
                <w:szCs w:val="20"/>
                <w:lang w:eastAsia="fr-CA"/>
              </w:rPr>
              <w:t>omité logement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2014-06-16</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Conférence à l’université de Montréal.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Sur les droits des locataires et sur le mouvement pour le logement social.</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40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2014-06-27</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7D2DF3" w:rsidP="001865FD">
            <w:pPr>
              <w:spacing w:after="0" w:line="240" w:lineRule="auto"/>
              <w:rPr>
                <w:rFonts w:ascii="Arial" w:eastAsia="Times New Roman" w:hAnsi="Arial" w:cs="Arial"/>
                <w:color w:val="000000"/>
                <w:sz w:val="20"/>
                <w:szCs w:val="20"/>
                <w:lang w:eastAsia="fr-CA"/>
              </w:rPr>
            </w:pPr>
            <w:r>
              <w:rPr>
                <w:rFonts w:ascii="Arial" w:eastAsia="Times New Roman" w:hAnsi="Arial" w:cs="Arial"/>
                <w:color w:val="000000"/>
                <w:sz w:val="20"/>
                <w:szCs w:val="20"/>
                <w:lang w:eastAsia="fr-CA"/>
              </w:rPr>
              <w:t>F</w:t>
            </w:r>
            <w:r w:rsidR="001865FD" w:rsidRPr="004C241E">
              <w:rPr>
                <w:rFonts w:ascii="Arial" w:eastAsia="Times New Roman" w:hAnsi="Arial" w:cs="Arial"/>
                <w:color w:val="000000"/>
                <w:sz w:val="20"/>
                <w:szCs w:val="20"/>
                <w:lang w:eastAsia="fr-CA"/>
              </w:rPr>
              <w:t>ête de quartier St-Robert / parc Christ-Roi</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60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Septembre</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2014-09-05</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Fête de quartier St-Robert/ TVQ Lemoyne</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2014-09-26</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Foire communautaire du NPD</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Kiosque d’Information sur </w:t>
            </w:r>
            <w:r w:rsidR="00E66C46">
              <w:rPr>
                <w:rFonts w:ascii="Arial" w:eastAsia="Times New Roman" w:hAnsi="Arial" w:cs="Arial"/>
                <w:color w:val="000000"/>
                <w:sz w:val="20"/>
                <w:szCs w:val="20"/>
                <w:lang w:eastAsia="fr-CA"/>
              </w:rPr>
              <w:t>le Comité logement</w:t>
            </w:r>
            <w:r w:rsidRPr="004C241E">
              <w:rPr>
                <w:rFonts w:ascii="Arial" w:eastAsia="Times New Roman" w:hAnsi="Arial" w:cs="Arial"/>
                <w:color w:val="000000"/>
                <w:sz w:val="20"/>
                <w:szCs w:val="20"/>
                <w:lang w:eastAsia="fr-CA"/>
              </w:rPr>
              <w:t xml:space="preserve"> </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Octobre</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2014-10-01</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Mercredi communautaire à l’école St-Willibrord</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30</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2014-10-07</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Re</w:t>
            </w:r>
            <w:r w:rsidR="007D2DF3">
              <w:rPr>
                <w:rFonts w:ascii="Arial" w:eastAsia="Times New Roman" w:hAnsi="Arial" w:cs="Arial"/>
                <w:color w:val="000000"/>
                <w:sz w:val="20"/>
                <w:szCs w:val="20"/>
                <w:lang w:eastAsia="fr-CA"/>
              </w:rPr>
              <w:t>n</w:t>
            </w:r>
            <w:r w:rsidRPr="004C241E">
              <w:rPr>
                <w:rFonts w:ascii="Arial" w:eastAsia="Times New Roman" w:hAnsi="Arial" w:cs="Arial"/>
                <w:color w:val="000000"/>
                <w:sz w:val="20"/>
                <w:szCs w:val="20"/>
                <w:lang w:eastAsia="fr-CA"/>
              </w:rPr>
              <w:t>contre avec les participants du CAPL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Information générale sur les enjeux liés au logement.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6</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2014-10-08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7D2DF3" w:rsidP="001865FD">
            <w:pPr>
              <w:spacing w:after="0" w:line="240" w:lineRule="auto"/>
              <w:rPr>
                <w:rFonts w:ascii="Arial" w:eastAsia="Times New Roman" w:hAnsi="Arial" w:cs="Arial"/>
                <w:color w:val="000000"/>
                <w:sz w:val="20"/>
                <w:szCs w:val="20"/>
                <w:lang w:eastAsia="fr-CA"/>
              </w:rPr>
            </w:pPr>
            <w:r>
              <w:rPr>
                <w:rFonts w:ascii="Arial" w:eastAsia="Times New Roman" w:hAnsi="Arial" w:cs="Arial"/>
                <w:color w:val="000000"/>
                <w:sz w:val="20"/>
                <w:szCs w:val="20"/>
                <w:lang w:eastAsia="fr-CA"/>
              </w:rPr>
              <w:t>Salon de bénévolat jeunesse</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Kiosque d’Information sur le </w:t>
            </w:r>
            <w:r w:rsidR="00E66C46">
              <w:rPr>
                <w:rFonts w:ascii="Arial" w:eastAsia="Times New Roman" w:hAnsi="Arial" w:cs="Arial"/>
                <w:color w:val="000000"/>
                <w:sz w:val="20"/>
                <w:szCs w:val="20"/>
                <w:lang w:eastAsia="fr-CA"/>
              </w:rPr>
              <w:t>Comité logement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2014-10-08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CJE Châteauguay</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Atelier «Le bail» </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8</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2014-10-08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L’Élan des jeunes Châteauguay</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«Le bail»</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6</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2014-10-17</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Nuit des sans abris Châteauguay</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45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Novembre</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2014-11-04</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Maison de la Paix</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2014-11-05</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Mercredi communautaire à </w:t>
            </w:r>
            <w:proofErr w:type="spellStart"/>
            <w:r w:rsidRPr="004C241E">
              <w:rPr>
                <w:rFonts w:ascii="Arial" w:eastAsia="Times New Roman" w:hAnsi="Arial" w:cs="Arial"/>
                <w:color w:val="000000"/>
                <w:sz w:val="20"/>
                <w:szCs w:val="20"/>
                <w:lang w:eastAsia="fr-CA"/>
              </w:rPr>
              <w:t>Centennial</w:t>
            </w:r>
            <w:proofErr w:type="spellEnd"/>
            <w:r w:rsidRPr="004C241E">
              <w:rPr>
                <w:rFonts w:ascii="Arial" w:eastAsia="Times New Roman" w:hAnsi="Arial" w:cs="Arial"/>
                <w:color w:val="000000"/>
                <w:sz w:val="20"/>
                <w:szCs w:val="20"/>
                <w:lang w:eastAsia="fr-CA"/>
              </w:rPr>
              <w:t xml:space="preserve"> Park </w:t>
            </w:r>
            <w:proofErr w:type="spellStart"/>
            <w:r w:rsidRPr="004C241E">
              <w:rPr>
                <w:rFonts w:ascii="Arial" w:eastAsia="Times New Roman" w:hAnsi="Arial" w:cs="Arial"/>
                <w:color w:val="000000"/>
                <w:sz w:val="20"/>
                <w:szCs w:val="20"/>
                <w:lang w:eastAsia="fr-CA"/>
              </w:rPr>
              <w:t>school</w:t>
            </w:r>
            <w:proofErr w:type="spellEnd"/>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35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2014-11-12</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L’Élan des jeunes</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«Mon premier appart»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4</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2014-11-13</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CJE Châteauguay</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«Mon premier appart»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9</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lastRenderedPageBreak/>
              <w:t>2014-11-25</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CJE Saint-Rémi</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«Mon premier appart»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2014-11-26</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Rendez vous de la communauté Saint-Rémi à l’école Clotilde Raymond</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2014-11-26</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Le repas du passant</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Table ronde sur les enjeux lié</w:t>
            </w:r>
            <w:r w:rsidR="00E66C46">
              <w:rPr>
                <w:rFonts w:ascii="Arial" w:eastAsia="Times New Roman" w:hAnsi="Arial" w:cs="Arial"/>
                <w:color w:val="000000"/>
                <w:sz w:val="20"/>
                <w:szCs w:val="20"/>
                <w:lang w:eastAsia="fr-CA"/>
              </w:rPr>
              <w:t>s</w:t>
            </w:r>
            <w:r w:rsidR="007D2DF3">
              <w:rPr>
                <w:rFonts w:ascii="Arial" w:eastAsia="Times New Roman" w:hAnsi="Arial" w:cs="Arial"/>
                <w:color w:val="000000"/>
                <w:sz w:val="20"/>
                <w:szCs w:val="20"/>
                <w:lang w:eastAsia="fr-CA"/>
              </w:rPr>
              <w:t xml:space="preserve"> au logement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8</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Décembre</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2014-12-03</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Mercredi communautaire à l’école Mary Gardner</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30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2014-12-04</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CJE Saint-Rémi</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«Les hausses de loyer»</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2014-12-16</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CJE Saint-Rémi</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Atelier « Citoyen Actif» mobilisation </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Janvier</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2015-01-12</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Centre communautaires des ainées et ainés de Longueuil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2015-01-14</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Carrefour le Moutier à Longueuil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10</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2015-01-21</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Mercredi Au cœur de la communauté </w:t>
            </w:r>
            <w:proofErr w:type="spellStart"/>
            <w:r w:rsidRPr="004C241E">
              <w:rPr>
                <w:rFonts w:ascii="Arial" w:eastAsia="Times New Roman" w:hAnsi="Arial" w:cs="Arial"/>
                <w:color w:val="000000"/>
                <w:sz w:val="20"/>
                <w:szCs w:val="20"/>
                <w:lang w:eastAsia="fr-CA"/>
              </w:rPr>
              <w:t>Katéri</w:t>
            </w:r>
            <w:proofErr w:type="spellEnd"/>
            <w:r w:rsidRPr="004C241E">
              <w:rPr>
                <w:rFonts w:ascii="Arial" w:eastAsia="Times New Roman" w:hAnsi="Arial" w:cs="Arial"/>
                <w:color w:val="000000"/>
                <w:sz w:val="20"/>
                <w:szCs w:val="20"/>
                <w:lang w:eastAsia="fr-CA"/>
              </w:rPr>
              <w:t xml:space="preserve"> au centre communautaire de Saint-Mathieu</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hausses de loyer et 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15</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2015-01-28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Maison </w:t>
            </w:r>
            <w:proofErr w:type="spellStart"/>
            <w:r w:rsidRPr="004C241E">
              <w:rPr>
                <w:rFonts w:ascii="Arial" w:eastAsia="Times New Roman" w:hAnsi="Arial" w:cs="Arial"/>
                <w:color w:val="000000"/>
                <w:sz w:val="20"/>
                <w:szCs w:val="20"/>
                <w:lang w:eastAsia="fr-CA"/>
              </w:rPr>
              <w:t>Lecavalier</w:t>
            </w:r>
            <w:proofErr w:type="spellEnd"/>
            <w:r w:rsidRPr="004C241E">
              <w:rPr>
                <w:rFonts w:ascii="Arial" w:eastAsia="Times New Roman" w:hAnsi="Arial" w:cs="Arial"/>
                <w:color w:val="000000"/>
                <w:sz w:val="20"/>
                <w:szCs w:val="20"/>
                <w:lang w:eastAsia="fr-CA"/>
              </w:rPr>
              <w:t xml:space="preserve"> à Longueuil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Information sur le logement social et l</w:t>
            </w:r>
            <w:r w:rsidR="007D2DF3">
              <w:rPr>
                <w:rFonts w:ascii="Arial" w:eastAsia="Times New Roman" w:hAnsi="Arial" w:cs="Arial"/>
                <w:color w:val="000000"/>
                <w:sz w:val="20"/>
                <w:szCs w:val="20"/>
                <w:lang w:eastAsia="fr-CA"/>
              </w:rPr>
              <w:t>e programme Allocation Logement</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2015-01-28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L’envol à Longueuil</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 xml:space="preserve">Février  </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2015-02-04</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Mercredi communautaire à l’école </w:t>
            </w:r>
            <w:proofErr w:type="spellStart"/>
            <w:r w:rsidRPr="004C241E">
              <w:rPr>
                <w:rFonts w:ascii="Arial" w:eastAsia="Times New Roman" w:hAnsi="Arial" w:cs="Arial"/>
                <w:color w:val="000000"/>
                <w:sz w:val="20"/>
                <w:szCs w:val="20"/>
                <w:lang w:eastAsia="fr-CA"/>
              </w:rPr>
              <w:t>Guérin-Lajoie</w:t>
            </w:r>
            <w:proofErr w:type="spellEnd"/>
            <w:r w:rsidRPr="004C241E">
              <w:rPr>
                <w:rFonts w:ascii="Arial" w:eastAsia="Times New Roman" w:hAnsi="Arial" w:cs="Arial"/>
                <w:color w:val="000000"/>
                <w:sz w:val="20"/>
                <w:szCs w:val="20"/>
                <w:lang w:eastAsia="fr-CA"/>
              </w:rPr>
              <w:t xml:space="preserve"> Châteauguay</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hausses de loyer et 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2015-02-17</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Maison de la famille Lemoyne</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12</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2015-02-18</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Alphabétisation Iota</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hausses des loyers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6</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2015-02-19</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Carrefour Mousseau</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hausses de loyer et 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w:t>
            </w:r>
          </w:p>
        </w:tc>
      </w:tr>
      <w:tr w:rsidR="001865FD" w:rsidRPr="004C241E" w:rsidTr="00CD3AF7">
        <w:trPr>
          <w:trHeight w:val="52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2015-02-25</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Saint-Rémi au cœur de la communauté</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E66C46">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Atelier sur </w:t>
            </w:r>
            <w:r w:rsidR="00E66C46">
              <w:rPr>
                <w:rFonts w:ascii="Arial" w:eastAsia="Times New Roman" w:hAnsi="Arial" w:cs="Arial"/>
                <w:color w:val="000000"/>
                <w:sz w:val="20"/>
                <w:szCs w:val="20"/>
                <w:lang w:eastAsia="fr-CA"/>
              </w:rPr>
              <w:t>les hausses de loyer</w:t>
            </w:r>
            <w:r w:rsidRPr="004C241E">
              <w:rPr>
                <w:rFonts w:ascii="Arial" w:eastAsia="Times New Roman" w:hAnsi="Arial" w:cs="Arial"/>
                <w:color w:val="000000"/>
                <w:sz w:val="20"/>
                <w:szCs w:val="20"/>
                <w:lang w:eastAsia="fr-CA"/>
              </w:rPr>
              <w:t xml:space="preserve"> et Kiosque d'information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15</w:t>
            </w: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b/>
                <w:bCs/>
                <w:color w:val="000000"/>
                <w:sz w:val="20"/>
                <w:szCs w:val="20"/>
                <w:lang w:eastAsia="fr-CA"/>
              </w:rPr>
            </w:pPr>
            <w:r w:rsidRPr="004C241E">
              <w:rPr>
                <w:rFonts w:ascii="Arial" w:eastAsia="Times New Roman" w:hAnsi="Arial" w:cs="Arial"/>
                <w:b/>
                <w:bCs/>
                <w:color w:val="000000"/>
                <w:sz w:val="20"/>
                <w:szCs w:val="20"/>
                <w:lang w:eastAsia="fr-CA"/>
              </w:rPr>
              <w:t>Mars</w:t>
            </w:r>
          </w:p>
        </w:tc>
        <w:tc>
          <w:tcPr>
            <w:tcW w:w="4355"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3261"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w:t>
            </w:r>
          </w:p>
        </w:tc>
        <w:tc>
          <w:tcPr>
            <w:tcW w:w="850" w:type="dxa"/>
            <w:tcBorders>
              <w:top w:val="nil"/>
              <w:left w:val="nil"/>
              <w:bottom w:val="single" w:sz="8" w:space="0" w:color="9BBB59"/>
              <w:right w:val="single" w:sz="8" w:space="0" w:color="9BBB59"/>
            </w:tcBorders>
            <w:shd w:val="clear" w:color="000000" w:fill="C2D69B"/>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p>
        </w:tc>
      </w:tr>
      <w:tr w:rsidR="001865FD" w:rsidRPr="004C241E" w:rsidTr="00CD3AF7">
        <w:trPr>
          <w:trHeight w:val="315"/>
        </w:trPr>
        <w:tc>
          <w:tcPr>
            <w:tcW w:w="1174" w:type="dxa"/>
            <w:tcBorders>
              <w:top w:val="nil"/>
              <w:left w:val="single" w:sz="8" w:space="0" w:color="9BBB59"/>
              <w:bottom w:val="single" w:sz="8" w:space="0" w:color="9BBB59"/>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2015-03-04</w:t>
            </w:r>
          </w:p>
        </w:tc>
        <w:tc>
          <w:tcPr>
            <w:tcW w:w="4355"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 xml:space="preserve">Centre d’action bénévole la </w:t>
            </w:r>
            <w:r w:rsidR="00E66C46" w:rsidRPr="004C241E">
              <w:rPr>
                <w:rFonts w:ascii="Arial" w:eastAsia="Times New Roman" w:hAnsi="Arial" w:cs="Arial"/>
                <w:color w:val="000000"/>
                <w:sz w:val="20"/>
                <w:szCs w:val="20"/>
                <w:lang w:eastAsia="fr-CA"/>
              </w:rPr>
              <w:t>Mosaïque</w:t>
            </w:r>
          </w:p>
        </w:tc>
        <w:tc>
          <w:tcPr>
            <w:tcW w:w="3261"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les droits des locataires</w:t>
            </w:r>
          </w:p>
        </w:tc>
        <w:tc>
          <w:tcPr>
            <w:tcW w:w="850" w:type="dxa"/>
            <w:tcBorders>
              <w:top w:val="nil"/>
              <w:left w:val="nil"/>
              <w:bottom w:val="single" w:sz="8" w:space="0" w:color="9BBB59"/>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18</w:t>
            </w:r>
          </w:p>
        </w:tc>
      </w:tr>
      <w:tr w:rsidR="001865FD" w:rsidRPr="004C241E" w:rsidTr="003C13FF">
        <w:trPr>
          <w:trHeight w:val="315"/>
        </w:trPr>
        <w:tc>
          <w:tcPr>
            <w:tcW w:w="1174" w:type="dxa"/>
            <w:tcBorders>
              <w:top w:val="nil"/>
              <w:left w:val="single" w:sz="8" w:space="0" w:color="9BBB59"/>
              <w:bottom w:val="nil"/>
              <w:right w:val="single" w:sz="8" w:space="0" w:color="9BBB59"/>
            </w:tcBorders>
            <w:shd w:val="clear" w:color="000000" w:fill="EAF1DD"/>
            <w:noWrap/>
            <w:vAlign w:val="center"/>
            <w:hideMark/>
          </w:tcPr>
          <w:p w:rsidR="001865FD" w:rsidRPr="004C241E" w:rsidRDefault="001865FD" w:rsidP="001865FD">
            <w:pPr>
              <w:spacing w:after="0" w:line="240" w:lineRule="auto"/>
              <w:jc w:val="right"/>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2015-03-16</w:t>
            </w:r>
          </w:p>
        </w:tc>
        <w:tc>
          <w:tcPr>
            <w:tcW w:w="4355" w:type="dxa"/>
            <w:tcBorders>
              <w:top w:val="nil"/>
              <w:left w:val="nil"/>
              <w:bottom w:val="nil"/>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Maison la Virevolte</w:t>
            </w:r>
          </w:p>
        </w:tc>
        <w:tc>
          <w:tcPr>
            <w:tcW w:w="3261" w:type="dxa"/>
            <w:tcBorders>
              <w:top w:val="nil"/>
              <w:left w:val="nil"/>
              <w:bottom w:val="nil"/>
              <w:right w:val="single" w:sz="8" w:space="0" w:color="9BBB59"/>
            </w:tcBorders>
            <w:shd w:val="clear" w:color="000000" w:fill="EAF1DD"/>
            <w:vAlign w:val="center"/>
            <w:hideMark/>
          </w:tcPr>
          <w:p w:rsidR="001865FD" w:rsidRPr="004C241E" w:rsidRDefault="001865FD" w:rsidP="001865FD">
            <w:pPr>
              <w:spacing w:after="0" w:line="240" w:lineRule="auto"/>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Atelier sur le nouveau bail</w:t>
            </w:r>
          </w:p>
        </w:tc>
        <w:tc>
          <w:tcPr>
            <w:tcW w:w="850" w:type="dxa"/>
            <w:tcBorders>
              <w:top w:val="nil"/>
              <w:left w:val="nil"/>
              <w:bottom w:val="nil"/>
              <w:right w:val="single" w:sz="8" w:space="0" w:color="9BBB59"/>
            </w:tcBorders>
            <w:shd w:val="clear" w:color="000000" w:fill="EAF1DD"/>
            <w:vAlign w:val="center"/>
            <w:hideMark/>
          </w:tcPr>
          <w:p w:rsidR="001865FD" w:rsidRPr="004C241E" w:rsidRDefault="001865FD" w:rsidP="006E1EB5">
            <w:pPr>
              <w:spacing w:after="0" w:line="240" w:lineRule="auto"/>
              <w:jc w:val="center"/>
              <w:rPr>
                <w:rFonts w:ascii="Arial" w:eastAsia="Times New Roman" w:hAnsi="Arial" w:cs="Arial"/>
                <w:color w:val="000000"/>
                <w:sz w:val="20"/>
                <w:szCs w:val="20"/>
                <w:lang w:eastAsia="fr-CA"/>
              </w:rPr>
            </w:pPr>
            <w:r w:rsidRPr="004C241E">
              <w:rPr>
                <w:rFonts w:ascii="Arial" w:eastAsia="Times New Roman" w:hAnsi="Arial" w:cs="Arial"/>
                <w:color w:val="000000"/>
                <w:sz w:val="20"/>
                <w:szCs w:val="20"/>
                <w:lang w:eastAsia="fr-CA"/>
              </w:rPr>
              <w:t>20</w:t>
            </w:r>
          </w:p>
        </w:tc>
      </w:tr>
      <w:tr w:rsidR="003C13FF" w:rsidRPr="003C13FF" w:rsidTr="003C13FF">
        <w:trPr>
          <w:trHeight w:val="315"/>
        </w:trPr>
        <w:tc>
          <w:tcPr>
            <w:tcW w:w="1174" w:type="dxa"/>
            <w:tcBorders>
              <w:top w:val="nil"/>
              <w:left w:val="single" w:sz="8" w:space="0" w:color="9BBB59"/>
              <w:bottom w:val="single" w:sz="8" w:space="0" w:color="9BBB59"/>
              <w:right w:val="single" w:sz="8" w:space="0" w:color="9BBB59"/>
            </w:tcBorders>
            <w:shd w:val="clear" w:color="auto" w:fill="C2D69B" w:themeFill="accent3" w:themeFillTint="99"/>
            <w:noWrap/>
            <w:vAlign w:val="center"/>
          </w:tcPr>
          <w:p w:rsidR="003C13FF" w:rsidRPr="003C13FF" w:rsidRDefault="003C13FF" w:rsidP="003C13FF">
            <w:pPr>
              <w:spacing w:after="0" w:line="240" w:lineRule="auto"/>
              <w:rPr>
                <w:rFonts w:ascii="Arial" w:eastAsia="Times New Roman" w:hAnsi="Arial" w:cs="Arial"/>
                <w:b/>
                <w:bCs/>
                <w:color w:val="000000"/>
                <w:sz w:val="20"/>
                <w:szCs w:val="20"/>
                <w:lang w:eastAsia="fr-CA"/>
              </w:rPr>
            </w:pPr>
          </w:p>
        </w:tc>
        <w:tc>
          <w:tcPr>
            <w:tcW w:w="4355" w:type="dxa"/>
            <w:tcBorders>
              <w:top w:val="nil"/>
              <w:left w:val="nil"/>
              <w:bottom w:val="single" w:sz="8" w:space="0" w:color="9BBB59"/>
              <w:right w:val="single" w:sz="8" w:space="0" w:color="9BBB59"/>
            </w:tcBorders>
            <w:shd w:val="clear" w:color="auto" w:fill="C2D69B" w:themeFill="accent3" w:themeFillTint="99"/>
            <w:vAlign w:val="center"/>
          </w:tcPr>
          <w:p w:rsidR="003C13FF" w:rsidRPr="003C13FF" w:rsidRDefault="003C13FF" w:rsidP="001865FD">
            <w:pPr>
              <w:spacing w:after="0" w:line="240" w:lineRule="auto"/>
              <w:rPr>
                <w:rFonts w:ascii="Arial" w:eastAsia="Times New Roman" w:hAnsi="Arial" w:cs="Arial"/>
                <w:b/>
                <w:bCs/>
                <w:color w:val="000000"/>
                <w:sz w:val="20"/>
                <w:szCs w:val="20"/>
                <w:lang w:eastAsia="fr-CA"/>
              </w:rPr>
            </w:pPr>
          </w:p>
        </w:tc>
        <w:tc>
          <w:tcPr>
            <w:tcW w:w="3261" w:type="dxa"/>
            <w:tcBorders>
              <w:top w:val="nil"/>
              <w:left w:val="nil"/>
              <w:bottom w:val="single" w:sz="8" w:space="0" w:color="9BBB59"/>
              <w:right w:val="single" w:sz="8" w:space="0" w:color="9BBB59"/>
            </w:tcBorders>
            <w:shd w:val="clear" w:color="auto" w:fill="C2D69B" w:themeFill="accent3" w:themeFillTint="99"/>
            <w:vAlign w:val="center"/>
          </w:tcPr>
          <w:p w:rsidR="003C13FF" w:rsidRPr="003C13FF" w:rsidRDefault="003C13FF" w:rsidP="001865FD">
            <w:pPr>
              <w:spacing w:after="0" w:line="240" w:lineRule="auto"/>
              <w:rPr>
                <w:rFonts w:ascii="Arial" w:eastAsia="Times New Roman" w:hAnsi="Arial" w:cs="Arial"/>
                <w:b/>
                <w:bCs/>
                <w:color w:val="000000"/>
                <w:sz w:val="20"/>
                <w:szCs w:val="20"/>
                <w:lang w:eastAsia="fr-CA"/>
              </w:rPr>
            </w:pPr>
          </w:p>
        </w:tc>
        <w:tc>
          <w:tcPr>
            <w:tcW w:w="850" w:type="dxa"/>
            <w:tcBorders>
              <w:top w:val="nil"/>
              <w:left w:val="nil"/>
              <w:bottom w:val="single" w:sz="8" w:space="0" w:color="9BBB59"/>
              <w:right w:val="single" w:sz="8" w:space="0" w:color="9BBB59"/>
            </w:tcBorders>
            <w:shd w:val="clear" w:color="auto" w:fill="C2D69B" w:themeFill="accent3" w:themeFillTint="99"/>
            <w:vAlign w:val="center"/>
          </w:tcPr>
          <w:p w:rsidR="003C13FF" w:rsidRPr="003C13FF" w:rsidRDefault="003C13FF" w:rsidP="003C13FF">
            <w:pPr>
              <w:spacing w:after="0" w:line="240" w:lineRule="auto"/>
              <w:jc w:val="center"/>
              <w:rPr>
                <w:rFonts w:ascii="Arial" w:eastAsia="Times New Roman" w:hAnsi="Arial" w:cs="Arial"/>
                <w:b/>
                <w:bCs/>
                <w:color w:val="000000"/>
                <w:sz w:val="20"/>
                <w:szCs w:val="20"/>
                <w:lang w:eastAsia="fr-CA"/>
              </w:rPr>
            </w:pPr>
            <w:r>
              <w:rPr>
                <w:rFonts w:ascii="Arial" w:eastAsia="Times New Roman" w:hAnsi="Arial" w:cs="Arial"/>
                <w:b/>
                <w:bCs/>
                <w:color w:val="000000"/>
                <w:sz w:val="20"/>
                <w:szCs w:val="20"/>
                <w:lang w:eastAsia="fr-CA"/>
              </w:rPr>
              <w:t>752</w:t>
            </w:r>
          </w:p>
        </w:tc>
      </w:tr>
    </w:tbl>
    <w:p w:rsidR="00D80D6D" w:rsidRPr="00FA2EFD" w:rsidRDefault="00D80D6D" w:rsidP="00D80D6D">
      <w:pPr>
        <w:jc w:val="both"/>
        <w:rPr>
          <w:rFonts w:ascii="Arial" w:hAnsi="Arial" w:cs="Arial"/>
        </w:rPr>
      </w:pPr>
    </w:p>
    <w:p w:rsidR="00D80D6D" w:rsidRPr="009B3897" w:rsidRDefault="00D80D6D" w:rsidP="005B5D53">
      <w:pPr>
        <w:pStyle w:val="Paragraphedeliste"/>
        <w:numPr>
          <w:ilvl w:val="2"/>
          <w:numId w:val="27"/>
        </w:numPr>
        <w:jc w:val="both"/>
        <w:rPr>
          <w:rFonts w:ascii="Arial" w:hAnsi="Arial" w:cs="Arial"/>
        </w:rPr>
      </w:pPr>
      <w:r w:rsidRPr="009B3897">
        <w:rPr>
          <w:rFonts w:ascii="Arial" w:hAnsi="Arial" w:cs="Arial"/>
        </w:rPr>
        <w:t>Résultats</w:t>
      </w:r>
    </w:p>
    <w:p w:rsidR="00D80D6D" w:rsidRPr="009B3897" w:rsidRDefault="00D80D6D" w:rsidP="00D80D6D">
      <w:pPr>
        <w:ind w:left="708"/>
        <w:jc w:val="both"/>
        <w:rPr>
          <w:rFonts w:ascii="Arial" w:hAnsi="Arial" w:cs="Arial"/>
        </w:rPr>
      </w:pPr>
      <w:r>
        <w:rPr>
          <w:rFonts w:ascii="Arial" w:hAnsi="Arial" w:cs="Arial"/>
        </w:rPr>
        <w:t>Nous remarquons cette année une a</w:t>
      </w:r>
      <w:r w:rsidRPr="009B3897">
        <w:rPr>
          <w:rFonts w:ascii="Arial" w:hAnsi="Arial" w:cs="Arial"/>
        </w:rPr>
        <w:t>ugmentation du nombre de séances d’information et du nombre total de pe</w:t>
      </w:r>
      <w:r>
        <w:rPr>
          <w:rFonts w:ascii="Arial" w:hAnsi="Arial" w:cs="Arial"/>
        </w:rPr>
        <w:t>rsonnes rejointes.</w:t>
      </w:r>
    </w:p>
    <w:p w:rsidR="00D80D6D" w:rsidRPr="009B3897" w:rsidRDefault="00D80D6D" w:rsidP="00D80D6D">
      <w:pPr>
        <w:ind w:left="708"/>
        <w:jc w:val="both"/>
        <w:rPr>
          <w:rFonts w:ascii="Arial" w:hAnsi="Arial" w:cs="Arial"/>
        </w:rPr>
      </w:pPr>
      <w:r w:rsidRPr="009B3897">
        <w:rPr>
          <w:rFonts w:ascii="Arial" w:hAnsi="Arial" w:cs="Arial"/>
        </w:rPr>
        <w:t xml:space="preserve">Le contexte de formations collectives est propice aux échanges entre locataires. Ces échanges permettent aux personnes de constater qu’elles ne sont pas seules à rencontrer certains problèmes de logement. Les évaluations verbales </w:t>
      </w:r>
      <w:r w:rsidRPr="009B3897">
        <w:rPr>
          <w:rFonts w:ascii="Arial" w:hAnsi="Arial" w:cs="Arial"/>
        </w:rPr>
        <w:lastRenderedPageBreak/>
        <w:t>faites pendant et après les activités de formation et d’échanges sont généralement positives. Elles font mention de la compétence de notre personnel</w:t>
      </w:r>
      <w:r>
        <w:rPr>
          <w:rFonts w:ascii="Arial" w:hAnsi="Arial" w:cs="Arial"/>
        </w:rPr>
        <w:t xml:space="preserve">, </w:t>
      </w:r>
      <w:r w:rsidRPr="009B3897">
        <w:rPr>
          <w:rFonts w:ascii="Arial" w:hAnsi="Arial" w:cs="Arial"/>
        </w:rPr>
        <w:t>autant en ce qui concerne le contenu que la façon de le transmettre. Elles expriment aussi l’appréciation du mode de formation collective versus la discussion de cas individuel</w:t>
      </w:r>
      <w:r>
        <w:rPr>
          <w:rFonts w:ascii="Arial" w:hAnsi="Arial" w:cs="Arial"/>
        </w:rPr>
        <w:t>s</w:t>
      </w:r>
      <w:r w:rsidRPr="009B3897">
        <w:rPr>
          <w:rFonts w:ascii="Arial" w:hAnsi="Arial" w:cs="Arial"/>
        </w:rPr>
        <w:t>.</w:t>
      </w:r>
    </w:p>
    <w:p w:rsidR="00D80D6D" w:rsidRPr="009B3897" w:rsidRDefault="00D80D6D" w:rsidP="005B5D53">
      <w:pPr>
        <w:pStyle w:val="Paragraphedeliste"/>
        <w:numPr>
          <w:ilvl w:val="2"/>
          <w:numId w:val="27"/>
        </w:numPr>
        <w:jc w:val="both"/>
        <w:rPr>
          <w:rFonts w:ascii="Arial" w:hAnsi="Arial" w:cs="Arial"/>
        </w:rPr>
      </w:pPr>
      <w:r w:rsidRPr="009B3897">
        <w:rPr>
          <w:rFonts w:ascii="Arial" w:hAnsi="Arial" w:cs="Arial"/>
        </w:rPr>
        <w:t>Constats</w:t>
      </w:r>
    </w:p>
    <w:p w:rsidR="00D80D6D" w:rsidRPr="009B3897" w:rsidRDefault="00D80D6D" w:rsidP="00D80D6D">
      <w:pPr>
        <w:ind w:left="708"/>
        <w:jc w:val="both"/>
        <w:rPr>
          <w:rFonts w:ascii="Arial" w:hAnsi="Arial" w:cs="Arial"/>
        </w:rPr>
      </w:pPr>
      <w:r w:rsidRPr="009B3897">
        <w:rPr>
          <w:rFonts w:ascii="Arial" w:hAnsi="Arial" w:cs="Arial"/>
        </w:rPr>
        <w:t>La formule doit être conservée. Sa popularité autant dans les organismes qui font appel à nous qu’auprès des participants confirme son utilité.</w:t>
      </w:r>
    </w:p>
    <w:p w:rsidR="00D80D6D" w:rsidRPr="009B3897" w:rsidRDefault="00D80D6D" w:rsidP="00D80D6D">
      <w:pPr>
        <w:ind w:left="708"/>
        <w:jc w:val="both"/>
        <w:rPr>
          <w:rFonts w:ascii="Arial" w:hAnsi="Arial" w:cs="Arial"/>
        </w:rPr>
      </w:pPr>
      <w:r w:rsidRPr="009B3897">
        <w:rPr>
          <w:rFonts w:ascii="Arial" w:hAnsi="Arial" w:cs="Arial"/>
        </w:rPr>
        <w:t>Nos ressources limitées font toutefois en sorte que nous ne répondons pas à la demande.</w:t>
      </w:r>
    </w:p>
    <w:p w:rsidR="00D80D6D" w:rsidRDefault="00D80D6D" w:rsidP="00D80D6D">
      <w:pPr>
        <w:ind w:left="708"/>
        <w:jc w:val="both"/>
        <w:rPr>
          <w:rFonts w:ascii="Arial" w:hAnsi="Arial" w:cs="Arial"/>
        </w:rPr>
      </w:pPr>
      <w:r w:rsidRPr="009B3897">
        <w:rPr>
          <w:rFonts w:ascii="Arial" w:hAnsi="Arial" w:cs="Arial"/>
        </w:rPr>
        <w:t xml:space="preserve">Il demeure encore difficile de rejoindre des locataires qui ne sont pas impliqués ou </w:t>
      </w:r>
      <w:proofErr w:type="spellStart"/>
      <w:r>
        <w:rPr>
          <w:rFonts w:ascii="Arial" w:hAnsi="Arial" w:cs="Arial"/>
        </w:rPr>
        <w:t>réseautés</w:t>
      </w:r>
      <w:proofErr w:type="spellEnd"/>
      <w:r w:rsidRPr="009B3897">
        <w:rPr>
          <w:rFonts w:ascii="Arial" w:hAnsi="Arial" w:cs="Arial"/>
        </w:rPr>
        <w:t>. Les quelques fois où nous avons procédé à de la publicité pour annoncer des formations sur nos propres bases, sans passer par le réseau d’un organisme déjà implanté, très peu de personnes se sont présentées;</w:t>
      </w:r>
    </w:p>
    <w:p w:rsidR="00D80D6D" w:rsidRDefault="00D80D6D" w:rsidP="005B5D53">
      <w:pPr>
        <w:pStyle w:val="Paragraphedeliste"/>
        <w:numPr>
          <w:ilvl w:val="2"/>
          <w:numId w:val="27"/>
        </w:numPr>
        <w:jc w:val="both"/>
        <w:rPr>
          <w:rFonts w:ascii="Arial" w:hAnsi="Arial" w:cs="Arial"/>
        </w:rPr>
      </w:pPr>
      <w:r w:rsidRPr="009B3897">
        <w:rPr>
          <w:rFonts w:ascii="Arial" w:hAnsi="Arial" w:cs="Arial"/>
        </w:rPr>
        <w:t>Perspectives</w:t>
      </w:r>
    </w:p>
    <w:p w:rsidR="00521552" w:rsidRPr="00FA2EFD" w:rsidRDefault="00521552" w:rsidP="00521552">
      <w:pPr>
        <w:pStyle w:val="Paragraphedeliste"/>
        <w:ind w:left="1224"/>
        <w:jc w:val="both"/>
        <w:rPr>
          <w:rFonts w:ascii="Arial" w:hAnsi="Arial" w:cs="Arial"/>
        </w:rPr>
      </w:pPr>
    </w:p>
    <w:p w:rsidR="00D80D6D" w:rsidRPr="009B3897" w:rsidRDefault="00D80D6D" w:rsidP="003527C8">
      <w:pPr>
        <w:pStyle w:val="Paragraphedeliste"/>
        <w:numPr>
          <w:ilvl w:val="0"/>
          <w:numId w:val="11"/>
        </w:numPr>
        <w:jc w:val="both"/>
        <w:rPr>
          <w:rFonts w:ascii="Arial" w:hAnsi="Arial" w:cs="Arial"/>
        </w:rPr>
      </w:pPr>
      <w:r w:rsidRPr="009B3897">
        <w:rPr>
          <w:rFonts w:ascii="Arial" w:hAnsi="Arial" w:cs="Arial"/>
        </w:rPr>
        <w:t>Poursuivre la participation aux mercredis communautaires et à la Rencontre Châteauguoise</w:t>
      </w:r>
      <w:r>
        <w:rPr>
          <w:rFonts w:ascii="Arial" w:hAnsi="Arial" w:cs="Arial"/>
        </w:rPr>
        <w:t>;</w:t>
      </w:r>
    </w:p>
    <w:p w:rsidR="00D80D6D" w:rsidRPr="009B3897" w:rsidRDefault="00D80D6D" w:rsidP="003527C8">
      <w:pPr>
        <w:pStyle w:val="Paragraphedeliste"/>
        <w:numPr>
          <w:ilvl w:val="0"/>
          <w:numId w:val="11"/>
        </w:numPr>
        <w:jc w:val="both"/>
        <w:rPr>
          <w:rFonts w:ascii="Arial" w:hAnsi="Arial" w:cs="Arial"/>
        </w:rPr>
      </w:pPr>
      <w:r w:rsidRPr="009B3897">
        <w:rPr>
          <w:rFonts w:ascii="Arial" w:hAnsi="Arial" w:cs="Arial"/>
        </w:rPr>
        <w:t>Continuer à donner de formations collectives sur les droits des locataires</w:t>
      </w:r>
      <w:r>
        <w:rPr>
          <w:rFonts w:ascii="Arial" w:hAnsi="Arial" w:cs="Arial"/>
        </w:rPr>
        <w:t>;</w:t>
      </w:r>
    </w:p>
    <w:p w:rsidR="00D80D6D" w:rsidRPr="009B3897" w:rsidRDefault="00D80D6D" w:rsidP="003527C8">
      <w:pPr>
        <w:pStyle w:val="Paragraphedeliste"/>
        <w:numPr>
          <w:ilvl w:val="0"/>
          <w:numId w:val="11"/>
        </w:numPr>
        <w:jc w:val="both"/>
        <w:rPr>
          <w:rFonts w:ascii="Arial" w:hAnsi="Arial" w:cs="Arial"/>
        </w:rPr>
      </w:pPr>
      <w:r w:rsidRPr="009B3897">
        <w:rPr>
          <w:rFonts w:ascii="Arial" w:hAnsi="Arial" w:cs="Arial"/>
        </w:rPr>
        <w:t>Faire la promotion de ces formations sur notre site internet</w:t>
      </w:r>
      <w:r>
        <w:rPr>
          <w:rFonts w:ascii="Arial" w:hAnsi="Arial" w:cs="Arial"/>
        </w:rPr>
        <w:t>.</w:t>
      </w:r>
    </w:p>
    <w:p w:rsidR="00D80D6D" w:rsidRPr="009B3897" w:rsidRDefault="00D80D6D" w:rsidP="00D80D6D">
      <w:pPr>
        <w:pStyle w:val="Paragraphedeliste"/>
        <w:jc w:val="both"/>
        <w:rPr>
          <w:rFonts w:ascii="Arial" w:hAnsi="Arial" w:cs="Arial"/>
        </w:rPr>
      </w:pPr>
    </w:p>
    <w:p w:rsidR="00D80D6D" w:rsidRPr="009B3897" w:rsidRDefault="00D80D6D" w:rsidP="00D80D6D">
      <w:pPr>
        <w:pStyle w:val="Paragraphedeliste"/>
        <w:jc w:val="both"/>
        <w:rPr>
          <w:rFonts w:ascii="Arial" w:hAnsi="Arial" w:cs="Arial"/>
        </w:rPr>
      </w:pPr>
    </w:p>
    <w:p w:rsidR="00D80D6D" w:rsidRPr="009B3897" w:rsidRDefault="00D80D6D" w:rsidP="005B5D53">
      <w:pPr>
        <w:pStyle w:val="Paragraphedeliste"/>
        <w:numPr>
          <w:ilvl w:val="1"/>
          <w:numId w:val="27"/>
        </w:numPr>
        <w:ind w:left="709"/>
        <w:jc w:val="both"/>
        <w:rPr>
          <w:rFonts w:ascii="Arial" w:hAnsi="Arial" w:cs="Arial"/>
        </w:rPr>
      </w:pPr>
      <w:r w:rsidRPr="009B3897">
        <w:rPr>
          <w:rFonts w:ascii="Arial" w:hAnsi="Arial" w:cs="Arial"/>
        </w:rPr>
        <w:t>Intervention sur la salubrité des logements et protocole avec le CSSS Jardins-Roussillon</w:t>
      </w:r>
    </w:p>
    <w:p w:rsidR="00D80D6D" w:rsidRPr="009B3897" w:rsidRDefault="00D80D6D" w:rsidP="00D80D6D">
      <w:pPr>
        <w:pStyle w:val="Paragraphedeliste"/>
        <w:spacing w:after="0"/>
        <w:ind w:left="792"/>
        <w:jc w:val="both"/>
        <w:rPr>
          <w:rFonts w:ascii="Arial" w:hAnsi="Arial" w:cs="Arial"/>
        </w:rPr>
      </w:pPr>
    </w:p>
    <w:p w:rsidR="00D80D6D" w:rsidRPr="009B3897" w:rsidRDefault="00D80D6D" w:rsidP="00D80D6D">
      <w:pPr>
        <w:spacing w:after="0"/>
        <w:ind w:left="708"/>
        <w:jc w:val="both"/>
        <w:rPr>
          <w:rFonts w:ascii="Arial" w:hAnsi="Arial" w:cs="Arial"/>
        </w:rPr>
      </w:pPr>
      <w:r>
        <w:rPr>
          <w:rFonts w:ascii="Arial" w:hAnsi="Arial" w:cs="Arial"/>
        </w:rPr>
        <w:t>D</w:t>
      </w:r>
      <w:r w:rsidRPr="009B3897">
        <w:rPr>
          <w:rFonts w:ascii="Arial" w:hAnsi="Arial" w:cs="Arial"/>
        </w:rPr>
        <w:t>ans les cas graves d’insalubrité des logement</w:t>
      </w:r>
      <w:r>
        <w:rPr>
          <w:rFonts w:ascii="Arial" w:hAnsi="Arial" w:cs="Arial"/>
        </w:rPr>
        <w:t>s, le Comité logement Rive-Sud et le Centre de santé et services sociaux Jardins-Roussillon se sont</w:t>
      </w:r>
      <w:r w:rsidRPr="009B3897">
        <w:rPr>
          <w:rFonts w:ascii="Arial" w:hAnsi="Arial" w:cs="Arial"/>
        </w:rPr>
        <w:t xml:space="preserve"> dotés d’un protocole de travail pour agir en collaboration et en concertation. Cette méthode met en relation le Comité logement ainsi que les travailleurs du CSSS (organisateur communautaire, infirmière) pour réagir rapidement et trouver des </w:t>
      </w:r>
      <w:r>
        <w:rPr>
          <w:rFonts w:ascii="Arial" w:hAnsi="Arial" w:cs="Arial"/>
        </w:rPr>
        <w:t xml:space="preserve">solutions </w:t>
      </w:r>
      <w:r w:rsidRPr="009B3897">
        <w:rPr>
          <w:rFonts w:ascii="Arial" w:hAnsi="Arial" w:cs="Arial"/>
        </w:rPr>
        <w:t>dans les situations les plus urgentes.</w:t>
      </w:r>
    </w:p>
    <w:p w:rsidR="00D80D6D" w:rsidRPr="009B3897" w:rsidRDefault="00D80D6D" w:rsidP="00D80D6D">
      <w:pPr>
        <w:spacing w:after="0"/>
        <w:ind w:left="360"/>
        <w:jc w:val="both"/>
        <w:rPr>
          <w:rFonts w:ascii="Arial" w:hAnsi="Arial" w:cs="Arial"/>
        </w:rPr>
      </w:pPr>
    </w:p>
    <w:p w:rsidR="00D80D6D" w:rsidRPr="009B3897" w:rsidRDefault="00D80D6D" w:rsidP="00D80D6D">
      <w:pPr>
        <w:spacing w:after="0"/>
        <w:ind w:left="708"/>
        <w:jc w:val="both"/>
        <w:rPr>
          <w:rFonts w:ascii="Arial" w:hAnsi="Arial" w:cs="Arial"/>
        </w:rPr>
      </w:pPr>
      <w:r w:rsidRPr="009B3897">
        <w:rPr>
          <w:rFonts w:ascii="Arial" w:hAnsi="Arial" w:cs="Arial"/>
        </w:rPr>
        <w:t>Les interventions sur la salubrité des logements et l’application du protocole de collaboration avec le CSSS Jardins-Roussillon n’ont pas fait l’objet de résolution dans notre plan d’action ni d’attention dans la planification de l’année 2014-2015. Pourtant, ces actions constituent un important volet de notre travail de promotion et protection des droits des locataires.</w:t>
      </w:r>
    </w:p>
    <w:p w:rsidR="00D80D6D" w:rsidRPr="009B3897" w:rsidRDefault="00D80D6D" w:rsidP="00D80D6D">
      <w:pPr>
        <w:spacing w:after="0"/>
        <w:ind w:left="708"/>
        <w:jc w:val="both"/>
        <w:rPr>
          <w:rFonts w:ascii="Arial" w:hAnsi="Arial" w:cs="Arial"/>
        </w:rPr>
      </w:pPr>
    </w:p>
    <w:p w:rsidR="00D80D6D" w:rsidRPr="009B3897" w:rsidRDefault="00D80D6D" w:rsidP="00D80D6D">
      <w:pPr>
        <w:spacing w:after="0"/>
        <w:ind w:left="708"/>
        <w:jc w:val="both"/>
        <w:rPr>
          <w:rFonts w:ascii="Arial" w:hAnsi="Arial" w:cs="Arial"/>
        </w:rPr>
      </w:pPr>
      <w:r w:rsidRPr="009B3897">
        <w:rPr>
          <w:rFonts w:ascii="Arial" w:hAnsi="Arial" w:cs="Arial"/>
        </w:rPr>
        <w:t xml:space="preserve">Ce sont des outils que nous avons </w:t>
      </w:r>
      <w:r>
        <w:rPr>
          <w:rFonts w:ascii="Arial" w:hAnsi="Arial" w:cs="Arial"/>
        </w:rPr>
        <w:t>gagnés</w:t>
      </w:r>
      <w:r w:rsidRPr="009B3897">
        <w:rPr>
          <w:rFonts w:ascii="Arial" w:hAnsi="Arial" w:cs="Arial"/>
        </w:rPr>
        <w:t xml:space="preserve"> de haute lutte, des outils qui nous permettent de venir en aide aux plus démunis et plus abusés des locataires dans la partie ouest de notre territoire. Les ressources et les moyens </w:t>
      </w:r>
      <w:r>
        <w:rPr>
          <w:rFonts w:ascii="Arial" w:hAnsi="Arial" w:cs="Arial"/>
        </w:rPr>
        <w:t xml:space="preserve">que </w:t>
      </w:r>
      <w:r w:rsidRPr="009B3897">
        <w:rPr>
          <w:rFonts w:ascii="Arial" w:hAnsi="Arial" w:cs="Arial"/>
        </w:rPr>
        <w:t xml:space="preserve">nous avons </w:t>
      </w:r>
      <w:r w:rsidRPr="009B3897">
        <w:rPr>
          <w:rFonts w:ascii="Arial" w:hAnsi="Arial" w:cs="Arial"/>
        </w:rPr>
        <w:lastRenderedPageBreak/>
        <w:t>grâce à cette collaboration sont enviés dans d’autres régions, notamment dans l’agglomération de Longueuil.</w:t>
      </w:r>
    </w:p>
    <w:p w:rsidR="00D80D6D" w:rsidRPr="009B3897" w:rsidRDefault="00D80D6D" w:rsidP="00D80D6D">
      <w:pPr>
        <w:pStyle w:val="Paragraphedeliste"/>
        <w:spacing w:after="0"/>
        <w:ind w:left="792"/>
        <w:jc w:val="both"/>
        <w:rPr>
          <w:rFonts w:ascii="Arial" w:hAnsi="Arial" w:cs="Arial"/>
        </w:rPr>
      </w:pPr>
    </w:p>
    <w:p w:rsidR="00D80D6D" w:rsidRPr="009B3897" w:rsidRDefault="0093331D" w:rsidP="005B5D53">
      <w:pPr>
        <w:pStyle w:val="Paragraphedeliste"/>
        <w:numPr>
          <w:ilvl w:val="2"/>
          <w:numId w:val="27"/>
        </w:numPr>
        <w:jc w:val="both"/>
        <w:rPr>
          <w:rFonts w:ascii="Arial" w:hAnsi="Arial" w:cs="Arial"/>
        </w:rPr>
      </w:pPr>
      <w:r>
        <w:rPr>
          <w:rFonts w:ascii="Arial" w:hAnsi="Arial" w:cs="Arial"/>
        </w:rPr>
        <w:t>Objectifs</w:t>
      </w:r>
      <w:r w:rsidR="00D80D6D" w:rsidRPr="009B3897">
        <w:rPr>
          <w:rFonts w:ascii="Arial" w:hAnsi="Arial" w:cs="Arial"/>
        </w:rPr>
        <w:t xml:space="preserve"> 2014-2015</w:t>
      </w:r>
    </w:p>
    <w:p w:rsidR="00D80D6D" w:rsidRPr="009B3897" w:rsidRDefault="00D80D6D" w:rsidP="00D80D6D">
      <w:pPr>
        <w:pStyle w:val="Paragraphedeliste"/>
        <w:spacing w:after="0"/>
        <w:ind w:left="1224"/>
        <w:jc w:val="both"/>
        <w:rPr>
          <w:rFonts w:ascii="Arial" w:hAnsi="Arial" w:cs="Arial"/>
        </w:rPr>
      </w:pPr>
    </w:p>
    <w:p w:rsidR="00D80D6D" w:rsidRPr="009B3897" w:rsidRDefault="00D80D6D" w:rsidP="003527C8">
      <w:pPr>
        <w:pStyle w:val="Paragraphedeliste"/>
        <w:numPr>
          <w:ilvl w:val="0"/>
          <w:numId w:val="12"/>
        </w:numPr>
        <w:spacing w:after="0"/>
        <w:ind w:left="1068"/>
        <w:jc w:val="both"/>
        <w:rPr>
          <w:rFonts w:ascii="Arial" w:hAnsi="Arial" w:cs="Arial"/>
        </w:rPr>
      </w:pPr>
      <w:r w:rsidRPr="009B3897">
        <w:rPr>
          <w:rFonts w:ascii="Arial" w:hAnsi="Arial" w:cs="Arial"/>
        </w:rPr>
        <w:t>Recueillir, directement ou ind</w:t>
      </w:r>
      <w:r>
        <w:rPr>
          <w:rFonts w:ascii="Arial" w:hAnsi="Arial" w:cs="Arial"/>
        </w:rPr>
        <w:t>irectement, les demandes d’aide</w:t>
      </w:r>
      <w:r w:rsidRPr="009B3897">
        <w:rPr>
          <w:rFonts w:ascii="Arial" w:hAnsi="Arial" w:cs="Arial"/>
        </w:rPr>
        <w:t xml:space="preserve"> provenant de locataires vivant des problématiques sévères de salubrité de leurs logements;</w:t>
      </w:r>
    </w:p>
    <w:p w:rsidR="00D80D6D" w:rsidRPr="009B3897" w:rsidRDefault="00D80D6D" w:rsidP="003527C8">
      <w:pPr>
        <w:pStyle w:val="Paragraphedeliste"/>
        <w:numPr>
          <w:ilvl w:val="0"/>
          <w:numId w:val="12"/>
        </w:numPr>
        <w:spacing w:after="0"/>
        <w:ind w:left="1068"/>
        <w:jc w:val="both"/>
        <w:rPr>
          <w:rFonts w:ascii="Arial" w:hAnsi="Arial" w:cs="Arial"/>
        </w:rPr>
      </w:pPr>
      <w:r w:rsidRPr="009B3897">
        <w:rPr>
          <w:rFonts w:ascii="Arial" w:hAnsi="Arial" w:cs="Arial"/>
        </w:rPr>
        <w:t>Maintenir les processus d’interventions convenus dans le protocole;</w:t>
      </w:r>
    </w:p>
    <w:p w:rsidR="00D80D6D" w:rsidRPr="009B3897" w:rsidRDefault="00D80D6D" w:rsidP="003527C8">
      <w:pPr>
        <w:pStyle w:val="Paragraphedeliste"/>
        <w:numPr>
          <w:ilvl w:val="0"/>
          <w:numId w:val="12"/>
        </w:numPr>
        <w:spacing w:after="0"/>
        <w:ind w:left="1068"/>
        <w:jc w:val="both"/>
        <w:rPr>
          <w:rFonts w:ascii="Arial" w:hAnsi="Arial" w:cs="Arial"/>
        </w:rPr>
      </w:pPr>
      <w:r w:rsidRPr="009B3897">
        <w:rPr>
          <w:rFonts w:ascii="Arial" w:hAnsi="Arial" w:cs="Arial"/>
        </w:rPr>
        <w:t>Intervenir de façon efficace de façon à assurer la salubrité et la sécurité des locataires soit par la remédiation des situations de façon volontaire par les propriétaires, soit par la contrainte réglementaire municipale, soit par la relocalisation des ménages;</w:t>
      </w:r>
    </w:p>
    <w:p w:rsidR="00D80D6D" w:rsidRPr="009B3897" w:rsidRDefault="00D80D6D" w:rsidP="003527C8">
      <w:pPr>
        <w:pStyle w:val="Paragraphedeliste"/>
        <w:numPr>
          <w:ilvl w:val="0"/>
          <w:numId w:val="12"/>
        </w:numPr>
        <w:spacing w:after="0"/>
        <w:ind w:left="1068"/>
        <w:jc w:val="both"/>
        <w:rPr>
          <w:rFonts w:ascii="Arial" w:hAnsi="Arial" w:cs="Arial"/>
        </w:rPr>
      </w:pPr>
      <w:r w:rsidRPr="009B3897">
        <w:rPr>
          <w:rFonts w:ascii="Arial" w:hAnsi="Arial" w:cs="Arial"/>
        </w:rPr>
        <w:t>Étendre la collaboration à plus de municipalités en l’arrimant à l’adoption de codes du logement par celles-ci.</w:t>
      </w:r>
    </w:p>
    <w:p w:rsidR="001865FD" w:rsidRPr="009B3897" w:rsidRDefault="001865FD" w:rsidP="00D80D6D">
      <w:pPr>
        <w:pStyle w:val="Paragraphedeliste"/>
        <w:spacing w:after="0"/>
        <w:jc w:val="both"/>
        <w:rPr>
          <w:rFonts w:ascii="Arial" w:hAnsi="Arial" w:cs="Arial"/>
        </w:rPr>
      </w:pPr>
    </w:p>
    <w:p w:rsidR="00D80D6D" w:rsidRPr="009B3897" w:rsidRDefault="00D80D6D" w:rsidP="005B5D53">
      <w:pPr>
        <w:pStyle w:val="Paragraphedeliste"/>
        <w:numPr>
          <w:ilvl w:val="2"/>
          <w:numId w:val="27"/>
        </w:numPr>
        <w:spacing w:after="0"/>
        <w:jc w:val="both"/>
        <w:rPr>
          <w:rFonts w:ascii="Arial" w:hAnsi="Arial" w:cs="Arial"/>
        </w:rPr>
      </w:pPr>
      <w:r w:rsidRPr="009B3897">
        <w:rPr>
          <w:rFonts w:ascii="Arial" w:hAnsi="Arial" w:cs="Arial"/>
        </w:rPr>
        <w:t>Faits saillants</w:t>
      </w:r>
    </w:p>
    <w:p w:rsidR="00D80D6D" w:rsidRPr="009B3897" w:rsidRDefault="00D80D6D" w:rsidP="00D80D6D">
      <w:pPr>
        <w:pStyle w:val="Paragraphedeliste"/>
        <w:spacing w:after="0"/>
        <w:ind w:left="1224"/>
        <w:jc w:val="both"/>
        <w:rPr>
          <w:rFonts w:ascii="Arial" w:hAnsi="Arial" w:cs="Arial"/>
        </w:rPr>
      </w:pPr>
    </w:p>
    <w:p w:rsidR="00D80D6D" w:rsidRPr="009B3897" w:rsidRDefault="00D80D6D" w:rsidP="00D80D6D">
      <w:pPr>
        <w:spacing w:after="0"/>
        <w:ind w:left="708"/>
        <w:jc w:val="both"/>
        <w:rPr>
          <w:rFonts w:ascii="Arial" w:hAnsi="Arial" w:cs="Arial"/>
        </w:rPr>
      </w:pPr>
      <w:r w:rsidRPr="009B3897">
        <w:rPr>
          <w:rFonts w:ascii="Arial" w:hAnsi="Arial" w:cs="Arial"/>
        </w:rPr>
        <w:t xml:space="preserve">Le Comité logement Rive-Sud a démontré avec une étude publiée en 2012 qu’il existe dans chacune des municipalités du Roussillon un stock de </w:t>
      </w:r>
      <w:r>
        <w:rPr>
          <w:rFonts w:ascii="Arial" w:hAnsi="Arial" w:cs="Arial"/>
        </w:rPr>
        <w:t>logements</w:t>
      </w:r>
      <w:r w:rsidRPr="009B3897">
        <w:rPr>
          <w:rFonts w:ascii="Arial" w:hAnsi="Arial" w:cs="Arial"/>
        </w:rPr>
        <w:t xml:space="preserve"> particulièrement </w:t>
      </w:r>
      <w:r>
        <w:rPr>
          <w:rFonts w:ascii="Arial" w:hAnsi="Arial" w:cs="Arial"/>
        </w:rPr>
        <w:t>insalubres</w:t>
      </w:r>
      <w:r w:rsidRPr="009B3897">
        <w:rPr>
          <w:rFonts w:ascii="Arial" w:hAnsi="Arial" w:cs="Arial"/>
        </w:rPr>
        <w:t xml:space="preserve">. La proportion varie d’une municipalité à l’autre, souvent en lien avec le niveau de tolérance des municipalités par rapport à </w:t>
      </w:r>
      <w:r>
        <w:rPr>
          <w:rFonts w:ascii="Arial" w:hAnsi="Arial" w:cs="Arial"/>
        </w:rPr>
        <w:t xml:space="preserve">la </w:t>
      </w:r>
      <w:r w:rsidRPr="009B3897">
        <w:rPr>
          <w:rFonts w:ascii="Arial" w:hAnsi="Arial" w:cs="Arial"/>
        </w:rPr>
        <w:t>négligence de certains propriétaires.</w:t>
      </w:r>
    </w:p>
    <w:p w:rsidR="00D80D6D" w:rsidRPr="009B3897" w:rsidRDefault="00D80D6D" w:rsidP="00D80D6D">
      <w:pPr>
        <w:spacing w:after="0"/>
        <w:ind w:left="708"/>
        <w:jc w:val="both"/>
        <w:rPr>
          <w:rFonts w:ascii="Arial" w:hAnsi="Arial" w:cs="Arial"/>
        </w:rPr>
      </w:pPr>
    </w:p>
    <w:p w:rsidR="00D80D6D" w:rsidRPr="009B3897" w:rsidRDefault="00D80D6D" w:rsidP="00D80D6D">
      <w:pPr>
        <w:spacing w:after="0"/>
        <w:ind w:left="708"/>
        <w:jc w:val="both"/>
        <w:rPr>
          <w:rFonts w:ascii="Arial" w:hAnsi="Arial" w:cs="Arial"/>
        </w:rPr>
      </w:pPr>
      <w:r w:rsidRPr="009B3897">
        <w:rPr>
          <w:rFonts w:ascii="Arial" w:hAnsi="Arial" w:cs="Arial"/>
        </w:rPr>
        <w:t xml:space="preserve">Suite à la publication de cette étude, un protocole d’entente a été convenu entre le </w:t>
      </w:r>
      <w:r>
        <w:rPr>
          <w:rFonts w:ascii="Arial" w:hAnsi="Arial" w:cs="Arial"/>
        </w:rPr>
        <w:t>Comité logement Rive-Sud</w:t>
      </w:r>
      <w:r w:rsidRPr="009B3897">
        <w:rPr>
          <w:rFonts w:ascii="Arial" w:hAnsi="Arial" w:cs="Arial"/>
        </w:rPr>
        <w:t xml:space="preserve"> et le CSSS Jardins-Roussillon afin de collaborer à l’identification des lieux problématiques et à des interventi</w:t>
      </w:r>
      <w:r>
        <w:rPr>
          <w:rFonts w:ascii="Arial" w:hAnsi="Arial" w:cs="Arial"/>
        </w:rPr>
        <w:t>ons déterminées et efficaces.</w:t>
      </w:r>
    </w:p>
    <w:p w:rsidR="00D80D6D" w:rsidRPr="009B3897" w:rsidRDefault="00D80D6D" w:rsidP="00D80D6D">
      <w:pPr>
        <w:spacing w:after="0"/>
        <w:ind w:left="708"/>
        <w:jc w:val="both"/>
        <w:rPr>
          <w:rFonts w:ascii="Arial" w:hAnsi="Arial" w:cs="Arial"/>
        </w:rPr>
      </w:pPr>
    </w:p>
    <w:p w:rsidR="00D80D6D" w:rsidRPr="009B3897" w:rsidRDefault="00D80D6D" w:rsidP="00D80D6D">
      <w:pPr>
        <w:spacing w:after="0"/>
        <w:ind w:left="708"/>
        <w:jc w:val="both"/>
        <w:rPr>
          <w:rFonts w:ascii="Arial" w:hAnsi="Arial" w:cs="Arial"/>
        </w:rPr>
      </w:pPr>
      <w:r w:rsidRPr="009B3897">
        <w:rPr>
          <w:rFonts w:ascii="Arial" w:hAnsi="Arial" w:cs="Arial"/>
        </w:rPr>
        <w:t>Malgré les</w:t>
      </w:r>
      <w:r>
        <w:rPr>
          <w:rFonts w:ascii="Arial" w:hAnsi="Arial" w:cs="Arial"/>
        </w:rPr>
        <w:t xml:space="preserve"> chambardements,</w:t>
      </w:r>
      <w:r w:rsidRPr="009B3897">
        <w:rPr>
          <w:rFonts w:ascii="Arial" w:hAnsi="Arial" w:cs="Arial"/>
        </w:rPr>
        <w:t xml:space="preserve"> </w:t>
      </w:r>
      <w:r>
        <w:rPr>
          <w:rFonts w:ascii="Arial" w:hAnsi="Arial" w:cs="Arial"/>
        </w:rPr>
        <w:t>propres</w:t>
      </w:r>
      <w:r w:rsidRPr="009B3897">
        <w:rPr>
          <w:rFonts w:ascii="Arial" w:hAnsi="Arial" w:cs="Arial"/>
        </w:rPr>
        <w:t xml:space="preserve"> au réseau de la santé au Québec, particulièrement</w:t>
      </w:r>
      <w:r>
        <w:rPr>
          <w:rFonts w:ascii="Arial" w:hAnsi="Arial" w:cs="Arial"/>
        </w:rPr>
        <w:t xml:space="preserve"> dans </w:t>
      </w:r>
      <w:r w:rsidRPr="009B3897">
        <w:rPr>
          <w:rFonts w:ascii="Arial" w:hAnsi="Arial" w:cs="Arial"/>
        </w:rPr>
        <w:t>les domaines de la prévention, de la santé publique et de l’organisation communautaire, l’équipe d’intervention demeure intacte.</w:t>
      </w:r>
    </w:p>
    <w:p w:rsidR="00D80D6D" w:rsidRPr="009B3897" w:rsidRDefault="00D80D6D" w:rsidP="00D80D6D">
      <w:pPr>
        <w:spacing w:after="0"/>
        <w:ind w:left="708"/>
        <w:jc w:val="both"/>
        <w:rPr>
          <w:rFonts w:ascii="Arial" w:hAnsi="Arial" w:cs="Arial"/>
        </w:rPr>
      </w:pPr>
    </w:p>
    <w:p w:rsidR="00D80D6D" w:rsidRPr="009B3897" w:rsidRDefault="00D80D6D" w:rsidP="005B5D53">
      <w:pPr>
        <w:pStyle w:val="Paragraphedeliste"/>
        <w:numPr>
          <w:ilvl w:val="2"/>
          <w:numId w:val="27"/>
        </w:numPr>
        <w:spacing w:after="0"/>
        <w:jc w:val="both"/>
        <w:rPr>
          <w:rFonts w:ascii="Arial" w:hAnsi="Arial" w:cs="Arial"/>
        </w:rPr>
      </w:pPr>
      <w:r w:rsidRPr="009B3897">
        <w:rPr>
          <w:rFonts w:ascii="Arial" w:hAnsi="Arial" w:cs="Arial"/>
        </w:rPr>
        <w:t>Activités</w:t>
      </w:r>
    </w:p>
    <w:p w:rsidR="00D80D6D" w:rsidRPr="009B3897" w:rsidRDefault="00D80D6D" w:rsidP="00D80D6D">
      <w:pPr>
        <w:pStyle w:val="Paragraphedeliste"/>
        <w:spacing w:after="0"/>
        <w:ind w:left="1224"/>
        <w:jc w:val="both"/>
        <w:rPr>
          <w:rFonts w:ascii="Arial" w:hAnsi="Arial" w:cs="Arial"/>
        </w:rPr>
      </w:pPr>
    </w:p>
    <w:p w:rsidR="00D80D6D" w:rsidRDefault="00D80D6D" w:rsidP="00D80D6D">
      <w:pPr>
        <w:pStyle w:val="Paragraphedeliste"/>
        <w:spacing w:after="0"/>
        <w:jc w:val="both"/>
        <w:rPr>
          <w:rFonts w:ascii="Arial" w:hAnsi="Arial" w:cs="Arial"/>
        </w:rPr>
      </w:pPr>
      <w:r w:rsidRPr="009B3897">
        <w:rPr>
          <w:rFonts w:ascii="Arial" w:hAnsi="Arial" w:cs="Arial"/>
        </w:rPr>
        <w:t>Au cours de la quatrième année d’application du protocole de collaboration avec le CSSS Jardins-Roussillon, c’est plus de 9 ménages locataires du Roussillon auprès desquels ont œuvré les intervenants du CSSS et du Comité logement Rive-Sud.</w:t>
      </w:r>
    </w:p>
    <w:p w:rsidR="00A444B2" w:rsidRDefault="00A444B2" w:rsidP="00D80D6D">
      <w:pPr>
        <w:pStyle w:val="Paragraphedeliste"/>
        <w:spacing w:after="0"/>
        <w:jc w:val="both"/>
        <w:rPr>
          <w:rFonts w:ascii="Arial" w:hAnsi="Arial" w:cs="Arial"/>
        </w:rPr>
      </w:pPr>
    </w:p>
    <w:p w:rsidR="001865FD" w:rsidRDefault="001865FD" w:rsidP="00D80D6D">
      <w:pPr>
        <w:pStyle w:val="Paragraphedeliste"/>
        <w:spacing w:after="0"/>
        <w:jc w:val="both"/>
        <w:rPr>
          <w:rFonts w:ascii="Arial" w:hAnsi="Arial" w:cs="Arial"/>
        </w:rPr>
      </w:pPr>
    </w:p>
    <w:p w:rsidR="00882D6A" w:rsidRDefault="00882D6A" w:rsidP="00D80D6D">
      <w:pPr>
        <w:pStyle w:val="Paragraphedeliste"/>
        <w:spacing w:after="0"/>
        <w:jc w:val="both"/>
        <w:rPr>
          <w:rFonts w:ascii="Arial" w:hAnsi="Arial" w:cs="Arial"/>
        </w:rPr>
      </w:pPr>
    </w:p>
    <w:p w:rsidR="00882D6A" w:rsidRDefault="00882D6A" w:rsidP="00D80D6D">
      <w:pPr>
        <w:pStyle w:val="Paragraphedeliste"/>
        <w:spacing w:after="0"/>
        <w:jc w:val="both"/>
        <w:rPr>
          <w:rFonts w:ascii="Arial" w:hAnsi="Arial" w:cs="Arial"/>
        </w:rPr>
      </w:pPr>
    </w:p>
    <w:p w:rsidR="00882D6A" w:rsidRDefault="00882D6A" w:rsidP="00D80D6D">
      <w:pPr>
        <w:pStyle w:val="Paragraphedeliste"/>
        <w:spacing w:after="0"/>
        <w:jc w:val="both"/>
        <w:rPr>
          <w:rFonts w:ascii="Arial" w:hAnsi="Arial" w:cs="Arial"/>
        </w:rPr>
      </w:pPr>
    </w:p>
    <w:p w:rsidR="00882D6A" w:rsidRDefault="00882D6A" w:rsidP="00D80D6D">
      <w:pPr>
        <w:pStyle w:val="Paragraphedeliste"/>
        <w:spacing w:after="0"/>
        <w:jc w:val="both"/>
        <w:rPr>
          <w:rFonts w:ascii="Arial" w:hAnsi="Arial" w:cs="Arial"/>
        </w:rPr>
      </w:pPr>
    </w:p>
    <w:p w:rsidR="00882D6A" w:rsidRDefault="00882D6A" w:rsidP="00D80D6D">
      <w:pPr>
        <w:pStyle w:val="Paragraphedeliste"/>
        <w:spacing w:after="0"/>
        <w:jc w:val="both"/>
        <w:rPr>
          <w:rFonts w:ascii="Arial" w:hAnsi="Arial" w:cs="Arial"/>
        </w:rPr>
      </w:pPr>
    </w:p>
    <w:tbl>
      <w:tblPr>
        <w:tblStyle w:val="Grilledutableau"/>
        <w:tblW w:w="9498" w:type="dxa"/>
        <w:tblInd w:w="-176" w:type="dxa"/>
        <w:tblLayout w:type="fixed"/>
        <w:tblLook w:val="04A0" w:firstRow="1" w:lastRow="0" w:firstColumn="1" w:lastColumn="0" w:noHBand="0" w:noVBand="1"/>
      </w:tblPr>
      <w:tblGrid>
        <w:gridCol w:w="1384"/>
        <w:gridCol w:w="3862"/>
        <w:gridCol w:w="992"/>
        <w:gridCol w:w="709"/>
        <w:gridCol w:w="2551"/>
      </w:tblGrid>
      <w:tr w:rsidR="001865FD" w:rsidRPr="00E85E35" w:rsidTr="001865FD">
        <w:tc>
          <w:tcPr>
            <w:tcW w:w="9498" w:type="dxa"/>
            <w:gridSpan w:val="5"/>
            <w:shd w:val="clear" w:color="auto" w:fill="006330"/>
          </w:tcPr>
          <w:p w:rsidR="001865FD" w:rsidRPr="00E85E35" w:rsidRDefault="001865FD" w:rsidP="001865FD">
            <w:pPr>
              <w:spacing w:before="120" w:after="120"/>
              <w:jc w:val="center"/>
              <w:rPr>
                <w:rFonts w:ascii="Arial" w:eastAsia="Times New Roman" w:hAnsi="Arial" w:cs="Arial"/>
                <w:bCs/>
                <w:color w:val="FFFFFF" w:themeColor="background1"/>
              </w:rPr>
            </w:pPr>
            <w:r w:rsidRPr="00E85E35">
              <w:rPr>
                <w:rFonts w:cs="Iskoola Pota"/>
                <w:b/>
                <w:color w:val="FFFFFF" w:themeColor="background1"/>
                <w:sz w:val="28"/>
              </w:rPr>
              <w:t>Protocole de collaboration avec le CSSS</w:t>
            </w:r>
          </w:p>
        </w:tc>
      </w:tr>
      <w:tr w:rsidR="001865FD" w:rsidRPr="008261F4" w:rsidTr="001865FD">
        <w:trPr>
          <w:cantSplit/>
          <w:trHeight w:val="1173"/>
        </w:trPr>
        <w:tc>
          <w:tcPr>
            <w:tcW w:w="1384" w:type="dxa"/>
            <w:shd w:val="clear" w:color="auto" w:fill="EAF1DD" w:themeFill="accent3" w:themeFillTint="33"/>
            <w:vAlign w:val="center"/>
          </w:tcPr>
          <w:p w:rsidR="001865FD" w:rsidRPr="008261F4" w:rsidRDefault="001865FD" w:rsidP="001865FD">
            <w:pPr>
              <w:jc w:val="center"/>
              <w:rPr>
                <w:b/>
                <w:sz w:val="20"/>
              </w:rPr>
            </w:pPr>
            <w:r w:rsidRPr="008261F4">
              <w:rPr>
                <w:b/>
                <w:sz w:val="20"/>
              </w:rPr>
              <w:t>Ville</w:t>
            </w:r>
          </w:p>
        </w:tc>
        <w:tc>
          <w:tcPr>
            <w:tcW w:w="3862" w:type="dxa"/>
            <w:shd w:val="clear" w:color="auto" w:fill="EAF1DD" w:themeFill="accent3" w:themeFillTint="33"/>
            <w:vAlign w:val="center"/>
          </w:tcPr>
          <w:p w:rsidR="001865FD" w:rsidRPr="008261F4" w:rsidRDefault="001865FD" w:rsidP="001865FD">
            <w:pPr>
              <w:jc w:val="center"/>
              <w:rPr>
                <w:b/>
                <w:sz w:val="20"/>
              </w:rPr>
            </w:pPr>
            <w:r w:rsidRPr="008261F4">
              <w:rPr>
                <w:b/>
                <w:sz w:val="20"/>
              </w:rPr>
              <w:t>Problématique</w:t>
            </w:r>
          </w:p>
        </w:tc>
        <w:tc>
          <w:tcPr>
            <w:tcW w:w="992" w:type="dxa"/>
            <w:shd w:val="clear" w:color="auto" w:fill="EAF1DD" w:themeFill="accent3" w:themeFillTint="33"/>
            <w:textDirection w:val="btLr"/>
          </w:tcPr>
          <w:p w:rsidR="001865FD" w:rsidRPr="008261F4" w:rsidRDefault="001865FD" w:rsidP="001865FD">
            <w:pPr>
              <w:ind w:left="113" w:right="113"/>
              <w:rPr>
                <w:b/>
                <w:sz w:val="20"/>
              </w:rPr>
            </w:pPr>
            <w:r w:rsidRPr="008261F4">
              <w:rPr>
                <w:b/>
                <w:sz w:val="20"/>
              </w:rPr>
              <w:t># de personnes</w:t>
            </w:r>
          </w:p>
        </w:tc>
        <w:tc>
          <w:tcPr>
            <w:tcW w:w="709" w:type="dxa"/>
            <w:shd w:val="clear" w:color="auto" w:fill="EAF1DD" w:themeFill="accent3" w:themeFillTint="33"/>
            <w:textDirection w:val="btLr"/>
          </w:tcPr>
          <w:p w:rsidR="001865FD" w:rsidRPr="008261F4" w:rsidRDefault="001865FD" w:rsidP="001865FD">
            <w:pPr>
              <w:ind w:left="113" w:right="113"/>
              <w:rPr>
                <w:b/>
                <w:sz w:val="20"/>
              </w:rPr>
            </w:pPr>
            <w:r w:rsidRPr="008261F4">
              <w:rPr>
                <w:b/>
                <w:sz w:val="20"/>
              </w:rPr>
              <w:t>Visites /</w:t>
            </w:r>
          </w:p>
          <w:p w:rsidR="001865FD" w:rsidRPr="008261F4" w:rsidRDefault="001865FD" w:rsidP="001865FD">
            <w:pPr>
              <w:ind w:left="113" w:right="113"/>
              <w:rPr>
                <w:b/>
                <w:sz w:val="20"/>
              </w:rPr>
            </w:pPr>
            <w:r w:rsidRPr="008261F4">
              <w:rPr>
                <w:b/>
                <w:sz w:val="20"/>
              </w:rPr>
              <w:t>Rencontres</w:t>
            </w:r>
          </w:p>
        </w:tc>
        <w:tc>
          <w:tcPr>
            <w:tcW w:w="2551" w:type="dxa"/>
            <w:shd w:val="clear" w:color="auto" w:fill="EAF1DD" w:themeFill="accent3" w:themeFillTint="33"/>
            <w:vAlign w:val="center"/>
          </w:tcPr>
          <w:p w:rsidR="001865FD" w:rsidRPr="008261F4" w:rsidRDefault="001865FD" w:rsidP="001865FD">
            <w:pPr>
              <w:jc w:val="center"/>
              <w:rPr>
                <w:b/>
                <w:sz w:val="20"/>
              </w:rPr>
            </w:pPr>
            <w:r w:rsidRPr="008261F4">
              <w:rPr>
                <w:b/>
                <w:sz w:val="20"/>
              </w:rPr>
              <w:t>Conclusions</w:t>
            </w:r>
          </w:p>
        </w:tc>
      </w:tr>
      <w:tr w:rsidR="001865FD" w:rsidRPr="008261F4" w:rsidTr="001865FD">
        <w:tc>
          <w:tcPr>
            <w:tcW w:w="1384"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Châteauguay </w:t>
            </w:r>
          </w:p>
        </w:tc>
        <w:tc>
          <w:tcPr>
            <w:tcW w:w="3862"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Insalubrité morbide / menacée d’expulsion. </w:t>
            </w:r>
          </w:p>
          <w:p w:rsidR="001865FD" w:rsidRPr="008261F4" w:rsidRDefault="001865FD" w:rsidP="001865FD">
            <w:pPr>
              <w:autoSpaceDE w:val="0"/>
              <w:autoSpaceDN w:val="0"/>
              <w:adjustRightInd w:val="0"/>
              <w:rPr>
                <w:rFonts w:cs="Arial"/>
                <w:iCs/>
                <w:sz w:val="18"/>
              </w:rPr>
            </w:pPr>
            <w:r w:rsidRPr="008261F4">
              <w:rPr>
                <w:rFonts w:cs="Arial"/>
                <w:iCs/>
                <w:sz w:val="18"/>
              </w:rPr>
              <w:t>Signalement par propriétaire</w:t>
            </w:r>
          </w:p>
        </w:tc>
        <w:tc>
          <w:tcPr>
            <w:tcW w:w="992" w:type="dxa"/>
            <w:shd w:val="clear" w:color="auto" w:fill="C2D69B" w:themeFill="accent3" w:themeFillTint="99"/>
          </w:tcPr>
          <w:p w:rsidR="001865FD" w:rsidRPr="008261F4" w:rsidRDefault="001865FD" w:rsidP="001865FD">
            <w:pPr>
              <w:rPr>
                <w:rFonts w:cs="Arial"/>
                <w:sz w:val="18"/>
              </w:rPr>
            </w:pPr>
            <w:r w:rsidRPr="008261F4">
              <w:rPr>
                <w:rFonts w:cs="Arial"/>
                <w:sz w:val="18"/>
              </w:rPr>
              <w:t>1 adulte</w:t>
            </w:r>
          </w:p>
          <w:p w:rsidR="001865FD" w:rsidRPr="008261F4" w:rsidRDefault="001865FD" w:rsidP="001865FD">
            <w:pPr>
              <w:rPr>
                <w:rFonts w:cs="Arial"/>
                <w:sz w:val="18"/>
              </w:rPr>
            </w:pPr>
          </w:p>
        </w:tc>
        <w:tc>
          <w:tcPr>
            <w:tcW w:w="709" w:type="dxa"/>
            <w:shd w:val="clear" w:color="auto" w:fill="C2D69B" w:themeFill="accent3" w:themeFillTint="99"/>
          </w:tcPr>
          <w:p w:rsidR="001865FD" w:rsidRPr="008261F4" w:rsidRDefault="001865FD" w:rsidP="001865FD">
            <w:pPr>
              <w:jc w:val="center"/>
              <w:rPr>
                <w:rFonts w:cs="Arial"/>
                <w:sz w:val="18"/>
              </w:rPr>
            </w:pPr>
            <w:r w:rsidRPr="008261F4">
              <w:rPr>
                <w:rFonts w:cs="Arial"/>
                <w:sz w:val="18"/>
              </w:rPr>
              <w:t>4</w:t>
            </w:r>
          </w:p>
        </w:tc>
        <w:tc>
          <w:tcPr>
            <w:tcW w:w="2551" w:type="dxa"/>
            <w:shd w:val="clear" w:color="auto" w:fill="C2D69B" w:themeFill="accent3" w:themeFillTint="99"/>
          </w:tcPr>
          <w:p w:rsidR="001865FD" w:rsidRPr="008261F4" w:rsidRDefault="001865FD" w:rsidP="001865FD">
            <w:pPr>
              <w:rPr>
                <w:rFonts w:cs="Arial"/>
                <w:sz w:val="18"/>
              </w:rPr>
            </w:pPr>
            <w:r w:rsidRPr="008261F4">
              <w:rPr>
                <w:rFonts w:cs="Arial"/>
                <w:sz w:val="18"/>
              </w:rPr>
              <w:t>Conserve son logement + mis aux normes par proprio + aide pour ménage</w:t>
            </w:r>
          </w:p>
        </w:tc>
      </w:tr>
      <w:tr w:rsidR="001865FD" w:rsidRPr="008261F4" w:rsidTr="001865FD">
        <w:tc>
          <w:tcPr>
            <w:tcW w:w="1384"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Châteauguay </w:t>
            </w:r>
          </w:p>
        </w:tc>
        <w:tc>
          <w:tcPr>
            <w:tcW w:w="3862" w:type="dxa"/>
            <w:shd w:val="clear" w:color="auto" w:fill="EAF1DD" w:themeFill="accent3" w:themeFillTint="33"/>
          </w:tcPr>
          <w:p w:rsidR="001865FD" w:rsidRPr="008261F4" w:rsidRDefault="001865FD" w:rsidP="001865FD">
            <w:pPr>
              <w:rPr>
                <w:rFonts w:cs="Arial"/>
                <w:sz w:val="18"/>
              </w:rPr>
            </w:pPr>
            <w:r w:rsidRPr="008261F4">
              <w:rPr>
                <w:rFonts w:cs="Arial"/>
                <w:sz w:val="18"/>
              </w:rPr>
              <w:t>Insalubrité morbide / menacée d’expulsion.</w:t>
            </w:r>
          </w:p>
          <w:p w:rsidR="001865FD" w:rsidRPr="008261F4" w:rsidRDefault="001865FD" w:rsidP="001865FD">
            <w:pPr>
              <w:autoSpaceDE w:val="0"/>
              <w:autoSpaceDN w:val="0"/>
              <w:adjustRightInd w:val="0"/>
              <w:rPr>
                <w:rFonts w:cs="Arial"/>
                <w:iCs/>
                <w:sz w:val="18"/>
              </w:rPr>
            </w:pPr>
            <w:r w:rsidRPr="008261F4">
              <w:rPr>
                <w:rFonts w:cs="Arial"/>
                <w:iCs/>
                <w:sz w:val="18"/>
              </w:rPr>
              <w:t>Signalement par propriétaire</w:t>
            </w:r>
          </w:p>
        </w:tc>
        <w:tc>
          <w:tcPr>
            <w:tcW w:w="992" w:type="dxa"/>
            <w:shd w:val="clear" w:color="auto" w:fill="EAF1DD" w:themeFill="accent3" w:themeFillTint="33"/>
          </w:tcPr>
          <w:p w:rsidR="001865FD" w:rsidRPr="008261F4" w:rsidRDefault="001865FD" w:rsidP="001865FD">
            <w:pPr>
              <w:rPr>
                <w:rFonts w:cs="Arial"/>
                <w:sz w:val="18"/>
              </w:rPr>
            </w:pPr>
            <w:r w:rsidRPr="008261F4">
              <w:rPr>
                <w:rFonts w:cs="Arial"/>
                <w:sz w:val="18"/>
              </w:rPr>
              <w:t>1 adulte</w:t>
            </w:r>
          </w:p>
        </w:tc>
        <w:tc>
          <w:tcPr>
            <w:tcW w:w="709" w:type="dxa"/>
            <w:shd w:val="clear" w:color="auto" w:fill="EAF1DD" w:themeFill="accent3" w:themeFillTint="33"/>
          </w:tcPr>
          <w:p w:rsidR="001865FD" w:rsidRPr="008261F4" w:rsidRDefault="001865FD" w:rsidP="001865FD">
            <w:pPr>
              <w:jc w:val="center"/>
              <w:rPr>
                <w:rFonts w:cs="Arial"/>
                <w:sz w:val="18"/>
              </w:rPr>
            </w:pPr>
            <w:r w:rsidRPr="008261F4">
              <w:rPr>
                <w:rFonts w:cs="Arial"/>
                <w:sz w:val="18"/>
              </w:rPr>
              <w:t>2</w:t>
            </w:r>
          </w:p>
        </w:tc>
        <w:tc>
          <w:tcPr>
            <w:tcW w:w="2551" w:type="dxa"/>
            <w:shd w:val="clear" w:color="auto" w:fill="EAF1DD" w:themeFill="accent3" w:themeFillTint="33"/>
          </w:tcPr>
          <w:p w:rsidR="001865FD" w:rsidRPr="008261F4" w:rsidRDefault="001865FD" w:rsidP="001865FD">
            <w:pPr>
              <w:rPr>
                <w:rFonts w:cs="Arial"/>
                <w:sz w:val="18"/>
              </w:rPr>
            </w:pPr>
            <w:r w:rsidRPr="008261F4">
              <w:rPr>
                <w:rFonts w:cs="Arial"/>
                <w:sz w:val="18"/>
              </w:rPr>
              <w:t>Conserve son logement + aide du CLSC pour hygiène</w:t>
            </w:r>
          </w:p>
        </w:tc>
      </w:tr>
      <w:tr w:rsidR="001865FD" w:rsidRPr="008261F4" w:rsidTr="001865FD">
        <w:tc>
          <w:tcPr>
            <w:tcW w:w="1384"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Châteauguay </w:t>
            </w:r>
          </w:p>
        </w:tc>
        <w:tc>
          <w:tcPr>
            <w:tcW w:w="3862" w:type="dxa"/>
            <w:shd w:val="clear" w:color="auto" w:fill="C2D69B" w:themeFill="accent3" w:themeFillTint="99"/>
          </w:tcPr>
          <w:p w:rsidR="001865FD" w:rsidRPr="008261F4" w:rsidRDefault="001865FD" w:rsidP="001865FD">
            <w:pPr>
              <w:rPr>
                <w:rFonts w:cs="Arial"/>
                <w:sz w:val="18"/>
              </w:rPr>
            </w:pPr>
            <w:r w:rsidRPr="008261F4">
              <w:rPr>
                <w:rFonts w:cs="Arial"/>
                <w:sz w:val="18"/>
              </w:rPr>
              <w:t>Insalubrité morbide/  menacée d’expulsion.</w:t>
            </w:r>
          </w:p>
          <w:p w:rsidR="001865FD" w:rsidRPr="008261F4" w:rsidRDefault="001865FD" w:rsidP="001865FD">
            <w:pPr>
              <w:rPr>
                <w:rFonts w:cs="Arial"/>
                <w:sz w:val="18"/>
              </w:rPr>
            </w:pPr>
            <w:r w:rsidRPr="008261F4">
              <w:rPr>
                <w:rFonts w:cs="Arial"/>
                <w:iCs/>
                <w:sz w:val="18"/>
              </w:rPr>
              <w:t>Signalement par propriétaire</w:t>
            </w:r>
            <w:r w:rsidRPr="008261F4">
              <w:rPr>
                <w:rFonts w:cs="Arial"/>
                <w:sz w:val="18"/>
              </w:rPr>
              <w:t xml:space="preserve"> et services municipaux</w:t>
            </w:r>
          </w:p>
        </w:tc>
        <w:tc>
          <w:tcPr>
            <w:tcW w:w="992" w:type="dxa"/>
            <w:shd w:val="clear" w:color="auto" w:fill="C2D69B" w:themeFill="accent3" w:themeFillTint="99"/>
          </w:tcPr>
          <w:p w:rsidR="001865FD" w:rsidRPr="008261F4" w:rsidRDefault="001865FD" w:rsidP="001865FD">
            <w:pPr>
              <w:rPr>
                <w:rFonts w:cs="Arial"/>
                <w:sz w:val="18"/>
              </w:rPr>
            </w:pPr>
            <w:r w:rsidRPr="008261F4">
              <w:rPr>
                <w:rFonts w:cs="Arial"/>
                <w:sz w:val="18"/>
              </w:rPr>
              <w:t>1 adulte</w:t>
            </w:r>
          </w:p>
        </w:tc>
        <w:tc>
          <w:tcPr>
            <w:tcW w:w="709" w:type="dxa"/>
            <w:shd w:val="clear" w:color="auto" w:fill="C2D69B" w:themeFill="accent3" w:themeFillTint="99"/>
          </w:tcPr>
          <w:p w:rsidR="001865FD" w:rsidRPr="008261F4" w:rsidRDefault="001865FD" w:rsidP="001865FD">
            <w:pPr>
              <w:jc w:val="center"/>
              <w:rPr>
                <w:rFonts w:cs="Arial"/>
                <w:sz w:val="18"/>
              </w:rPr>
            </w:pPr>
            <w:r w:rsidRPr="008261F4">
              <w:rPr>
                <w:rFonts w:cs="Arial"/>
                <w:sz w:val="18"/>
              </w:rPr>
              <w:t>5</w:t>
            </w:r>
          </w:p>
        </w:tc>
        <w:tc>
          <w:tcPr>
            <w:tcW w:w="2551"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Conserve son logement + suivi CSSS </w:t>
            </w:r>
          </w:p>
        </w:tc>
      </w:tr>
      <w:tr w:rsidR="001865FD" w:rsidRPr="008261F4" w:rsidTr="001865FD">
        <w:tc>
          <w:tcPr>
            <w:tcW w:w="1384" w:type="dxa"/>
            <w:shd w:val="clear" w:color="auto" w:fill="EAF1DD" w:themeFill="accent3" w:themeFillTint="33"/>
          </w:tcPr>
          <w:p w:rsidR="001865FD" w:rsidRPr="008261F4" w:rsidRDefault="001865FD" w:rsidP="001865FD">
            <w:pPr>
              <w:rPr>
                <w:rFonts w:cs="Arial"/>
                <w:sz w:val="18"/>
              </w:rPr>
            </w:pPr>
            <w:r w:rsidRPr="008261F4">
              <w:rPr>
                <w:rFonts w:cs="Arial"/>
                <w:sz w:val="18"/>
              </w:rPr>
              <w:t>Hemmingford</w:t>
            </w:r>
          </w:p>
        </w:tc>
        <w:tc>
          <w:tcPr>
            <w:tcW w:w="3862" w:type="dxa"/>
            <w:shd w:val="clear" w:color="auto" w:fill="EAF1DD" w:themeFill="accent3" w:themeFillTint="33"/>
          </w:tcPr>
          <w:p w:rsidR="001865FD" w:rsidRPr="008261F4" w:rsidRDefault="001865FD" w:rsidP="001865FD">
            <w:pPr>
              <w:autoSpaceDE w:val="0"/>
              <w:autoSpaceDN w:val="0"/>
              <w:adjustRightInd w:val="0"/>
              <w:rPr>
                <w:rFonts w:cs="Arial"/>
                <w:sz w:val="18"/>
              </w:rPr>
            </w:pPr>
            <w:r w:rsidRPr="008261F4">
              <w:rPr>
                <w:rFonts w:cs="Arial"/>
                <w:sz w:val="18"/>
              </w:rPr>
              <w:t xml:space="preserve">Insalubrité / impropre à l’habitation. </w:t>
            </w:r>
          </w:p>
          <w:p w:rsidR="001865FD" w:rsidRPr="008261F4" w:rsidRDefault="001865FD" w:rsidP="001865FD">
            <w:pPr>
              <w:autoSpaceDE w:val="0"/>
              <w:autoSpaceDN w:val="0"/>
              <w:adjustRightInd w:val="0"/>
              <w:rPr>
                <w:rFonts w:cs="Arial"/>
                <w:iCs/>
                <w:sz w:val="18"/>
              </w:rPr>
            </w:pPr>
            <w:r w:rsidRPr="008261F4">
              <w:rPr>
                <w:rFonts w:cs="Arial"/>
                <w:iCs/>
                <w:sz w:val="18"/>
              </w:rPr>
              <w:t>Signalement par locataire</w:t>
            </w:r>
            <w:r w:rsidRPr="008261F4">
              <w:rPr>
                <w:rFonts w:cs="Arial"/>
                <w:sz w:val="18"/>
              </w:rPr>
              <w:t xml:space="preserve"> et les services municipaux</w:t>
            </w:r>
          </w:p>
        </w:tc>
        <w:tc>
          <w:tcPr>
            <w:tcW w:w="992"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2 adultes  </w:t>
            </w:r>
          </w:p>
          <w:p w:rsidR="001865FD" w:rsidRPr="008261F4" w:rsidRDefault="001865FD" w:rsidP="001865FD">
            <w:pPr>
              <w:rPr>
                <w:rFonts w:cs="Arial"/>
                <w:sz w:val="18"/>
              </w:rPr>
            </w:pPr>
            <w:r w:rsidRPr="008261F4">
              <w:rPr>
                <w:rFonts w:cs="Arial"/>
                <w:sz w:val="18"/>
              </w:rPr>
              <w:t>2 enfants</w:t>
            </w:r>
          </w:p>
        </w:tc>
        <w:tc>
          <w:tcPr>
            <w:tcW w:w="709" w:type="dxa"/>
            <w:shd w:val="clear" w:color="auto" w:fill="EAF1DD" w:themeFill="accent3" w:themeFillTint="33"/>
          </w:tcPr>
          <w:p w:rsidR="001865FD" w:rsidRPr="008261F4" w:rsidRDefault="001865FD" w:rsidP="001865FD">
            <w:pPr>
              <w:jc w:val="center"/>
              <w:rPr>
                <w:rFonts w:cs="Arial"/>
                <w:sz w:val="18"/>
              </w:rPr>
            </w:pPr>
            <w:r w:rsidRPr="008261F4">
              <w:rPr>
                <w:rFonts w:cs="Arial"/>
                <w:sz w:val="18"/>
              </w:rPr>
              <w:t>2</w:t>
            </w:r>
          </w:p>
        </w:tc>
        <w:tc>
          <w:tcPr>
            <w:tcW w:w="2551" w:type="dxa"/>
            <w:shd w:val="clear" w:color="auto" w:fill="EAF1DD" w:themeFill="accent3" w:themeFillTint="33"/>
          </w:tcPr>
          <w:p w:rsidR="001865FD" w:rsidRPr="008261F4" w:rsidRDefault="001865FD" w:rsidP="001865FD">
            <w:pPr>
              <w:rPr>
                <w:rFonts w:cs="Arial"/>
                <w:sz w:val="18"/>
              </w:rPr>
            </w:pPr>
            <w:r w:rsidRPr="008261F4">
              <w:rPr>
                <w:rFonts w:cs="Arial"/>
                <w:sz w:val="18"/>
              </w:rPr>
              <w:t>Mis aux normes par le proprio</w:t>
            </w:r>
          </w:p>
        </w:tc>
      </w:tr>
      <w:tr w:rsidR="001865FD" w:rsidRPr="008261F4" w:rsidTr="001865FD">
        <w:tc>
          <w:tcPr>
            <w:tcW w:w="1384" w:type="dxa"/>
            <w:shd w:val="clear" w:color="auto" w:fill="C2D69B" w:themeFill="accent3" w:themeFillTint="99"/>
          </w:tcPr>
          <w:p w:rsidR="001865FD" w:rsidRPr="008261F4" w:rsidRDefault="001865FD" w:rsidP="001865FD">
            <w:pPr>
              <w:rPr>
                <w:rFonts w:cs="Arial"/>
                <w:sz w:val="18"/>
              </w:rPr>
            </w:pPr>
            <w:r w:rsidRPr="008261F4">
              <w:rPr>
                <w:rFonts w:cs="Arial"/>
                <w:sz w:val="18"/>
              </w:rPr>
              <w:t>Léry</w:t>
            </w:r>
          </w:p>
        </w:tc>
        <w:tc>
          <w:tcPr>
            <w:tcW w:w="3862" w:type="dxa"/>
            <w:shd w:val="clear" w:color="auto" w:fill="C2D69B" w:themeFill="accent3" w:themeFillTint="99"/>
          </w:tcPr>
          <w:p w:rsidR="001865FD" w:rsidRPr="008261F4" w:rsidRDefault="001865FD" w:rsidP="001865FD">
            <w:pPr>
              <w:rPr>
                <w:rFonts w:cs="Arial"/>
                <w:sz w:val="18"/>
              </w:rPr>
            </w:pPr>
            <w:r w:rsidRPr="008261F4">
              <w:rPr>
                <w:rFonts w:cs="Arial"/>
                <w:sz w:val="18"/>
              </w:rPr>
              <w:t>Insalubrité / Négligence extrême de l’hygiène du logement.</w:t>
            </w:r>
          </w:p>
          <w:p w:rsidR="001865FD" w:rsidRPr="008261F4" w:rsidRDefault="001865FD" w:rsidP="001865FD">
            <w:pPr>
              <w:rPr>
                <w:rFonts w:cs="Arial"/>
                <w:sz w:val="18"/>
              </w:rPr>
            </w:pPr>
            <w:r w:rsidRPr="008261F4">
              <w:rPr>
                <w:rFonts w:cs="Arial"/>
                <w:iCs/>
                <w:sz w:val="18"/>
              </w:rPr>
              <w:t xml:space="preserve">Signalement par </w:t>
            </w:r>
            <w:r w:rsidRPr="008261F4">
              <w:rPr>
                <w:rFonts w:cs="Arial"/>
                <w:sz w:val="18"/>
              </w:rPr>
              <w:t>professionnels de la santé</w:t>
            </w:r>
          </w:p>
        </w:tc>
        <w:tc>
          <w:tcPr>
            <w:tcW w:w="992" w:type="dxa"/>
            <w:shd w:val="clear" w:color="auto" w:fill="C2D69B" w:themeFill="accent3" w:themeFillTint="99"/>
          </w:tcPr>
          <w:p w:rsidR="001865FD" w:rsidRPr="008261F4" w:rsidRDefault="001865FD" w:rsidP="001865FD">
            <w:pPr>
              <w:rPr>
                <w:rFonts w:cs="Arial"/>
                <w:sz w:val="18"/>
              </w:rPr>
            </w:pPr>
            <w:r w:rsidRPr="008261F4">
              <w:rPr>
                <w:rFonts w:cs="Arial"/>
                <w:sz w:val="18"/>
              </w:rPr>
              <w:t>2 adultes</w:t>
            </w:r>
          </w:p>
        </w:tc>
        <w:tc>
          <w:tcPr>
            <w:tcW w:w="709" w:type="dxa"/>
            <w:shd w:val="clear" w:color="auto" w:fill="C2D69B" w:themeFill="accent3" w:themeFillTint="99"/>
          </w:tcPr>
          <w:p w:rsidR="001865FD" w:rsidRPr="008261F4" w:rsidRDefault="001865FD" w:rsidP="001865FD">
            <w:pPr>
              <w:jc w:val="center"/>
              <w:rPr>
                <w:rFonts w:cs="Arial"/>
                <w:sz w:val="18"/>
              </w:rPr>
            </w:pPr>
            <w:r w:rsidRPr="008261F4">
              <w:rPr>
                <w:rFonts w:cs="Arial"/>
                <w:sz w:val="18"/>
              </w:rPr>
              <w:t>2</w:t>
            </w:r>
          </w:p>
        </w:tc>
        <w:tc>
          <w:tcPr>
            <w:tcW w:w="2551" w:type="dxa"/>
            <w:shd w:val="clear" w:color="auto" w:fill="C2D69B" w:themeFill="accent3" w:themeFillTint="99"/>
          </w:tcPr>
          <w:p w:rsidR="001865FD" w:rsidRPr="008261F4" w:rsidRDefault="001865FD" w:rsidP="001865FD">
            <w:pPr>
              <w:rPr>
                <w:rFonts w:cs="Arial"/>
                <w:sz w:val="18"/>
              </w:rPr>
            </w:pPr>
            <w:r w:rsidRPr="008261F4">
              <w:rPr>
                <w:rFonts w:cs="Arial"/>
                <w:sz w:val="18"/>
              </w:rPr>
              <w:t>Relocalisés</w:t>
            </w:r>
          </w:p>
        </w:tc>
      </w:tr>
      <w:tr w:rsidR="001865FD" w:rsidRPr="008261F4" w:rsidTr="001865FD">
        <w:tc>
          <w:tcPr>
            <w:tcW w:w="1384"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Sainte-Catherine </w:t>
            </w:r>
          </w:p>
        </w:tc>
        <w:tc>
          <w:tcPr>
            <w:tcW w:w="3862"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Insalubrité / Humidité, moisissures. </w:t>
            </w:r>
          </w:p>
          <w:p w:rsidR="001865FD" w:rsidRPr="008261F4" w:rsidRDefault="001865FD" w:rsidP="001865FD">
            <w:pPr>
              <w:rPr>
                <w:rFonts w:cs="Arial"/>
                <w:sz w:val="18"/>
              </w:rPr>
            </w:pPr>
            <w:r w:rsidRPr="008261F4">
              <w:rPr>
                <w:rFonts w:cs="Arial"/>
                <w:iCs/>
                <w:sz w:val="18"/>
              </w:rPr>
              <w:t xml:space="preserve">Signalement par </w:t>
            </w:r>
            <w:r w:rsidRPr="008261F4">
              <w:rPr>
                <w:rFonts w:cs="Arial"/>
                <w:sz w:val="18"/>
              </w:rPr>
              <w:t>professionnels de la santé</w:t>
            </w:r>
          </w:p>
        </w:tc>
        <w:tc>
          <w:tcPr>
            <w:tcW w:w="992" w:type="dxa"/>
            <w:shd w:val="clear" w:color="auto" w:fill="EAF1DD" w:themeFill="accent3" w:themeFillTint="33"/>
          </w:tcPr>
          <w:p w:rsidR="001865FD" w:rsidRPr="008261F4" w:rsidRDefault="001865FD" w:rsidP="001865FD">
            <w:pPr>
              <w:rPr>
                <w:rFonts w:cs="Arial"/>
                <w:sz w:val="18"/>
              </w:rPr>
            </w:pPr>
            <w:r w:rsidRPr="008261F4">
              <w:rPr>
                <w:rFonts w:cs="Arial"/>
                <w:sz w:val="18"/>
              </w:rPr>
              <w:t>2 adultes</w:t>
            </w:r>
          </w:p>
        </w:tc>
        <w:tc>
          <w:tcPr>
            <w:tcW w:w="709" w:type="dxa"/>
            <w:shd w:val="clear" w:color="auto" w:fill="EAF1DD" w:themeFill="accent3" w:themeFillTint="33"/>
          </w:tcPr>
          <w:p w:rsidR="001865FD" w:rsidRPr="008261F4" w:rsidRDefault="001865FD" w:rsidP="001865FD">
            <w:pPr>
              <w:jc w:val="center"/>
              <w:rPr>
                <w:rFonts w:cs="Arial"/>
                <w:sz w:val="18"/>
              </w:rPr>
            </w:pPr>
            <w:r w:rsidRPr="008261F4">
              <w:rPr>
                <w:rFonts w:cs="Arial"/>
                <w:sz w:val="18"/>
              </w:rPr>
              <w:t>4</w:t>
            </w:r>
          </w:p>
        </w:tc>
        <w:tc>
          <w:tcPr>
            <w:tcW w:w="2551" w:type="dxa"/>
            <w:shd w:val="clear" w:color="auto" w:fill="EAF1DD" w:themeFill="accent3" w:themeFillTint="33"/>
          </w:tcPr>
          <w:p w:rsidR="001865FD" w:rsidRPr="008261F4" w:rsidRDefault="001865FD" w:rsidP="001865FD">
            <w:pPr>
              <w:rPr>
                <w:rFonts w:cs="Arial"/>
                <w:sz w:val="18"/>
              </w:rPr>
            </w:pPr>
            <w:r w:rsidRPr="008261F4">
              <w:rPr>
                <w:rFonts w:cs="Arial"/>
                <w:sz w:val="18"/>
              </w:rPr>
              <w:t>Relocalisés</w:t>
            </w:r>
          </w:p>
        </w:tc>
      </w:tr>
      <w:tr w:rsidR="001865FD" w:rsidRPr="008261F4" w:rsidTr="001865FD">
        <w:tc>
          <w:tcPr>
            <w:tcW w:w="1384"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Sainte-Catherine </w:t>
            </w:r>
          </w:p>
        </w:tc>
        <w:tc>
          <w:tcPr>
            <w:tcW w:w="3862"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Insalubrité / Humidité moisissures. </w:t>
            </w:r>
          </w:p>
          <w:p w:rsidR="001865FD" w:rsidRPr="008261F4" w:rsidRDefault="001865FD" w:rsidP="001865FD">
            <w:pPr>
              <w:rPr>
                <w:rFonts w:cs="Arial"/>
                <w:sz w:val="18"/>
              </w:rPr>
            </w:pPr>
            <w:r w:rsidRPr="008261F4">
              <w:rPr>
                <w:rFonts w:cs="Arial"/>
                <w:sz w:val="18"/>
              </w:rPr>
              <w:t>Signalement par le locataire lui-même</w:t>
            </w:r>
          </w:p>
        </w:tc>
        <w:tc>
          <w:tcPr>
            <w:tcW w:w="992" w:type="dxa"/>
            <w:shd w:val="clear" w:color="auto" w:fill="C2D69B" w:themeFill="accent3" w:themeFillTint="99"/>
          </w:tcPr>
          <w:p w:rsidR="001865FD" w:rsidRPr="008261F4" w:rsidRDefault="001865FD" w:rsidP="001865FD">
            <w:pPr>
              <w:rPr>
                <w:rFonts w:cs="Arial"/>
                <w:sz w:val="18"/>
              </w:rPr>
            </w:pPr>
            <w:r w:rsidRPr="008261F4">
              <w:rPr>
                <w:rFonts w:cs="Arial"/>
                <w:sz w:val="18"/>
              </w:rPr>
              <w:t>1 adulte</w:t>
            </w:r>
          </w:p>
        </w:tc>
        <w:tc>
          <w:tcPr>
            <w:tcW w:w="709" w:type="dxa"/>
            <w:shd w:val="clear" w:color="auto" w:fill="C2D69B" w:themeFill="accent3" w:themeFillTint="99"/>
          </w:tcPr>
          <w:p w:rsidR="001865FD" w:rsidRPr="008261F4" w:rsidRDefault="001865FD" w:rsidP="001865FD">
            <w:pPr>
              <w:jc w:val="center"/>
              <w:rPr>
                <w:rFonts w:cs="Arial"/>
                <w:sz w:val="18"/>
              </w:rPr>
            </w:pPr>
            <w:r w:rsidRPr="008261F4">
              <w:rPr>
                <w:rFonts w:cs="Arial"/>
                <w:sz w:val="18"/>
              </w:rPr>
              <w:t>2</w:t>
            </w:r>
          </w:p>
        </w:tc>
        <w:tc>
          <w:tcPr>
            <w:tcW w:w="2551"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Refuse d’être relocalisé </w:t>
            </w:r>
          </w:p>
        </w:tc>
      </w:tr>
      <w:tr w:rsidR="001865FD" w:rsidRPr="008261F4" w:rsidTr="001865FD">
        <w:tc>
          <w:tcPr>
            <w:tcW w:w="1384" w:type="dxa"/>
            <w:shd w:val="clear" w:color="auto" w:fill="EAF1DD" w:themeFill="accent3" w:themeFillTint="33"/>
          </w:tcPr>
          <w:p w:rsidR="001865FD" w:rsidRPr="008261F4" w:rsidRDefault="001865FD" w:rsidP="001865FD">
            <w:pPr>
              <w:rPr>
                <w:rFonts w:cs="Arial"/>
                <w:sz w:val="18"/>
              </w:rPr>
            </w:pPr>
            <w:r w:rsidRPr="008261F4">
              <w:rPr>
                <w:rFonts w:cs="Arial"/>
                <w:sz w:val="18"/>
              </w:rPr>
              <w:t>Saint-Michel</w:t>
            </w:r>
          </w:p>
        </w:tc>
        <w:tc>
          <w:tcPr>
            <w:tcW w:w="3862"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Insalubrité / Humidité moisissures </w:t>
            </w:r>
          </w:p>
          <w:p w:rsidR="001865FD" w:rsidRPr="008261F4" w:rsidRDefault="001865FD" w:rsidP="001865FD">
            <w:pPr>
              <w:rPr>
                <w:rFonts w:cs="Arial"/>
                <w:sz w:val="18"/>
              </w:rPr>
            </w:pPr>
            <w:r w:rsidRPr="008261F4">
              <w:rPr>
                <w:rFonts w:cs="Arial"/>
                <w:iCs/>
                <w:sz w:val="18"/>
              </w:rPr>
              <w:t xml:space="preserve">Signalement par </w:t>
            </w:r>
            <w:r w:rsidRPr="008261F4">
              <w:rPr>
                <w:rFonts w:cs="Arial"/>
                <w:sz w:val="18"/>
              </w:rPr>
              <w:t>professionnels de la santé</w:t>
            </w:r>
          </w:p>
        </w:tc>
        <w:tc>
          <w:tcPr>
            <w:tcW w:w="992"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1 adulte </w:t>
            </w:r>
          </w:p>
          <w:p w:rsidR="001865FD" w:rsidRPr="008261F4" w:rsidRDefault="001865FD" w:rsidP="001865FD">
            <w:pPr>
              <w:rPr>
                <w:rFonts w:cs="Arial"/>
                <w:sz w:val="18"/>
              </w:rPr>
            </w:pPr>
            <w:r w:rsidRPr="008261F4">
              <w:rPr>
                <w:rFonts w:cs="Arial"/>
                <w:sz w:val="18"/>
              </w:rPr>
              <w:t>2 enfants</w:t>
            </w:r>
          </w:p>
        </w:tc>
        <w:tc>
          <w:tcPr>
            <w:tcW w:w="709" w:type="dxa"/>
            <w:shd w:val="clear" w:color="auto" w:fill="EAF1DD" w:themeFill="accent3" w:themeFillTint="33"/>
          </w:tcPr>
          <w:p w:rsidR="001865FD" w:rsidRPr="008261F4" w:rsidRDefault="001865FD" w:rsidP="001865FD">
            <w:pPr>
              <w:jc w:val="center"/>
              <w:rPr>
                <w:rFonts w:cs="Arial"/>
                <w:sz w:val="18"/>
              </w:rPr>
            </w:pPr>
            <w:r w:rsidRPr="008261F4">
              <w:rPr>
                <w:rFonts w:cs="Arial"/>
                <w:sz w:val="18"/>
              </w:rPr>
              <w:t>2</w:t>
            </w:r>
          </w:p>
        </w:tc>
        <w:tc>
          <w:tcPr>
            <w:tcW w:w="2551" w:type="dxa"/>
            <w:shd w:val="clear" w:color="auto" w:fill="EAF1DD" w:themeFill="accent3" w:themeFillTint="33"/>
          </w:tcPr>
          <w:p w:rsidR="001865FD" w:rsidRPr="008261F4" w:rsidRDefault="001865FD" w:rsidP="001865FD">
            <w:pPr>
              <w:rPr>
                <w:rFonts w:cs="Arial"/>
                <w:sz w:val="18"/>
              </w:rPr>
            </w:pPr>
            <w:r w:rsidRPr="008261F4">
              <w:rPr>
                <w:rFonts w:cs="Arial"/>
                <w:sz w:val="18"/>
              </w:rPr>
              <w:t>Relocalisés</w:t>
            </w:r>
          </w:p>
        </w:tc>
      </w:tr>
      <w:tr w:rsidR="001865FD" w:rsidRPr="008261F4" w:rsidTr="001865FD">
        <w:tc>
          <w:tcPr>
            <w:tcW w:w="1384" w:type="dxa"/>
            <w:shd w:val="clear" w:color="auto" w:fill="C2D69B" w:themeFill="accent3" w:themeFillTint="99"/>
          </w:tcPr>
          <w:p w:rsidR="001865FD" w:rsidRPr="008261F4" w:rsidRDefault="001865FD" w:rsidP="001865FD">
            <w:pPr>
              <w:rPr>
                <w:rFonts w:cs="Arial"/>
                <w:sz w:val="18"/>
              </w:rPr>
            </w:pPr>
            <w:r w:rsidRPr="008261F4">
              <w:rPr>
                <w:rFonts w:cs="Arial"/>
                <w:sz w:val="18"/>
              </w:rPr>
              <w:t>Saint-Rémi</w:t>
            </w:r>
          </w:p>
        </w:tc>
        <w:tc>
          <w:tcPr>
            <w:tcW w:w="3862" w:type="dxa"/>
            <w:shd w:val="clear" w:color="auto" w:fill="C2D69B" w:themeFill="accent3" w:themeFillTint="99"/>
          </w:tcPr>
          <w:p w:rsidR="001865FD" w:rsidRPr="008261F4" w:rsidRDefault="001865FD" w:rsidP="001865FD">
            <w:pPr>
              <w:rPr>
                <w:rFonts w:cs="Arial"/>
                <w:sz w:val="18"/>
              </w:rPr>
            </w:pPr>
            <w:r w:rsidRPr="008261F4">
              <w:rPr>
                <w:rFonts w:cs="Arial"/>
                <w:sz w:val="18"/>
              </w:rPr>
              <w:t xml:space="preserve">Insalubrité / Humidité moisissures. </w:t>
            </w:r>
          </w:p>
          <w:p w:rsidR="001865FD" w:rsidRPr="008261F4" w:rsidRDefault="001865FD" w:rsidP="001865FD">
            <w:pPr>
              <w:rPr>
                <w:rFonts w:cs="Arial"/>
                <w:sz w:val="18"/>
              </w:rPr>
            </w:pPr>
            <w:r w:rsidRPr="008261F4">
              <w:rPr>
                <w:rFonts w:cs="Arial"/>
                <w:iCs/>
                <w:sz w:val="18"/>
              </w:rPr>
              <w:t>Signalement par locataire</w:t>
            </w:r>
          </w:p>
        </w:tc>
        <w:tc>
          <w:tcPr>
            <w:tcW w:w="992" w:type="dxa"/>
            <w:shd w:val="clear" w:color="auto" w:fill="C2D69B" w:themeFill="accent3" w:themeFillTint="99"/>
          </w:tcPr>
          <w:p w:rsidR="001865FD" w:rsidRPr="008261F4" w:rsidRDefault="001865FD" w:rsidP="001865FD">
            <w:pPr>
              <w:rPr>
                <w:rFonts w:cs="Arial"/>
                <w:sz w:val="18"/>
              </w:rPr>
            </w:pPr>
            <w:r w:rsidRPr="008261F4">
              <w:rPr>
                <w:rFonts w:cs="Arial"/>
                <w:sz w:val="18"/>
              </w:rPr>
              <w:t>2 adultes</w:t>
            </w:r>
          </w:p>
        </w:tc>
        <w:tc>
          <w:tcPr>
            <w:tcW w:w="709" w:type="dxa"/>
            <w:shd w:val="clear" w:color="auto" w:fill="C2D69B" w:themeFill="accent3" w:themeFillTint="99"/>
          </w:tcPr>
          <w:p w:rsidR="001865FD" w:rsidRPr="008261F4" w:rsidRDefault="001865FD" w:rsidP="001865FD">
            <w:pPr>
              <w:jc w:val="center"/>
              <w:rPr>
                <w:rFonts w:cs="Arial"/>
                <w:sz w:val="18"/>
              </w:rPr>
            </w:pPr>
            <w:r w:rsidRPr="008261F4">
              <w:rPr>
                <w:rFonts w:cs="Arial"/>
                <w:sz w:val="18"/>
              </w:rPr>
              <w:t>2</w:t>
            </w:r>
          </w:p>
        </w:tc>
        <w:tc>
          <w:tcPr>
            <w:tcW w:w="2551" w:type="dxa"/>
            <w:shd w:val="clear" w:color="auto" w:fill="C2D69B" w:themeFill="accent3" w:themeFillTint="99"/>
          </w:tcPr>
          <w:p w:rsidR="001865FD" w:rsidRPr="008261F4" w:rsidRDefault="001865FD" w:rsidP="001865FD">
            <w:pPr>
              <w:rPr>
                <w:rFonts w:cs="Arial"/>
                <w:sz w:val="18"/>
              </w:rPr>
            </w:pPr>
            <w:r w:rsidRPr="008261F4">
              <w:rPr>
                <w:rFonts w:cs="Arial"/>
                <w:sz w:val="18"/>
              </w:rPr>
              <w:t>Relocalisés</w:t>
            </w:r>
          </w:p>
        </w:tc>
      </w:tr>
      <w:tr w:rsidR="001865FD" w:rsidRPr="008261F4" w:rsidTr="001865FD">
        <w:tc>
          <w:tcPr>
            <w:tcW w:w="1384"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Sherrington </w:t>
            </w:r>
          </w:p>
        </w:tc>
        <w:tc>
          <w:tcPr>
            <w:tcW w:w="3862" w:type="dxa"/>
            <w:shd w:val="clear" w:color="auto" w:fill="EAF1DD" w:themeFill="accent3" w:themeFillTint="33"/>
          </w:tcPr>
          <w:p w:rsidR="001865FD" w:rsidRPr="008261F4" w:rsidRDefault="001865FD" w:rsidP="001865FD">
            <w:pPr>
              <w:rPr>
                <w:rFonts w:cs="Arial"/>
                <w:sz w:val="18"/>
              </w:rPr>
            </w:pPr>
            <w:r w:rsidRPr="008261F4">
              <w:rPr>
                <w:rFonts w:cs="Arial"/>
                <w:sz w:val="18"/>
              </w:rPr>
              <w:t xml:space="preserve">Insalubrité / Réparations majeures. </w:t>
            </w:r>
          </w:p>
          <w:p w:rsidR="001865FD" w:rsidRPr="008261F4" w:rsidRDefault="001865FD" w:rsidP="001865FD">
            <w:pPr>
              <w:rPr>
                <w:rFonts w:cs="Arial"/>
                <w:sz w:val="18"/>
              </w:rPr>
            </w:pPr>
            <w:r w:rsidRPr="008261F4">
              <w:rPr>
                <w:rFonts w:cs="Arial"/>
                <w:iCs/>
                <w:sz w:val="18"/>
              </w:rPr>
              <w:t xml:space="preserve">Signalement par </w:t>
            </w:r>
            <w:r w:rsidRPr="008261F4">
              <w:rPr>
                <w:rFonts w:cs="Arial"/>
                <w:sz w:val="18"/>
              </w:rPr>
              <w:t>professionnels de la santé</w:t>
            </w:r>
          </w:p>
        </w:tc>
        <w:tc>
          <w:tcPr>
            <w:tcW w:w="992" w:type="dxa"/>
            <w:shd w:val="clear" w:color="auto" w:fill="EAF1DD" w:themeFill="accent3" w:themeFillTint="33"/>
          </w:tcPr>
          <w:p w:rsidR="001865FD" w:rsidRPr="008261F4" w:rsidRDefault="001865FD" w:rsidP="001865FD">
            <w:pPr>
              <w:rPr>
                <w:rFonts w:cs="Arial"/>
                <w:sz w:val="18"/>
              </w:rPr>
            </w:pPr>
            <w:r w:rsidRPr="008261F4">
              <w:rPr>
                <w:rFonts w:cs="Arial"/>
                <w:sz w:val="18"/>
              </w:rPr>
              <w:t>3 adultes</w:t>
            </w:r>
          </w:p>
          <w:p w:rsidR="001865FD" w:rsidRPr="008261F4" w:rsidRDefault="001865FD" w:rsidP="001865FD">
            <w:pPr>
              <w:rPr>
                <w:rFonts w:cs="Arial"/>
                <w:sz w:val="18"/>
              </w:rPr>
            </w:pPr>
            <w:r w:rsidRPr="008261F4">
              <w:rPr>
                <w:rFonts w:cs="Arial"/>
                <w:sz w:val="18"/>
              </w:rPr>
              <w:t>2 enfants</w:t>
            </w:r>
          </w:p>
        </w:tc>
        <w:tc>
          <w:tcPr>
            <w:tcW w:w="709" w:type="dxa"/>
            <w:shd w:val="clear" w:color="auto" w:fill="EAF1DD" w:themeFill="accent3" w:themeFillTint="33"/>
          </w:tcPr>
          <w:p w:rsidR="001865FD" w:rsidRPr="008261F4" w:rsidRDefault="001865FD" w:rsidP="001865FD">
            <w:pPr>
              <w:jc w:val="center"/>
              <w:rPr>
                <w:rFonts w:cs="Arial"/>
                <w:sz w:val="18"/>
              </w:rPr>
            </w:pPr>
            <w:r w:rsidRPr="008261F4">
              <w:rPr>
                <w:rFonts w:cs="Arial"/>
                <w:sz w:val="18"/>
              </w:rPr>
              <w:t>2</w:t>
            </w:r>
          </w:p>
        </w:tc>
        <w:tc>
          <w:tcPr>
            <w:tcW w:w="2551" w:type="dxa"/>
            <w:shd w:val="clear" w:color="auto" w:fill="EAF1DD" w:themeFill="accent3" w:themeFillTint="33"/>
          </w:tcPr>
          <w:p w:rsidR="001865FD" w:rsidRPr="008261F4" w:rsidRDefault="001865FD" w:rsidP="001865FD">
            <w:pPr>
              <w:rPr>
                <w:rFonts w:cs="Arial"/>
                <w:sz w:val="18"/>
              </w:rPr>
            </w:pPr>
            <w:r w:rsidRPr="008261F4">
              <w:rPr>
                <w:rFonts w:cs="Arial"/>
                <w:sz w:val="18"/>
              </w:rPr>
              <w:t>Relocalisés</w:t>
            </w:r>
          </w:p>
        </w:tc>
      </w:tr>
    </w:tbl>
    <w:p w:rsidR="001865FD" w:rsidRPr="009B3897" w:rsidRDefault="001865FD" w:rsidP="00D80D6D">
      <w:pPr>
        <w:pStyle w:val="Paragraphedeliste"/>
        <w:spacing w:after="0"/>
        <w:jc w:val="both"/>
        <w:rPr>
          <w:rFonts w:ascii="Arial" w:hAnsi="Arial" w:cs="Arial"/>
        </w:rPr>
      </w:pPr>
    </w:p>
    <w:p w:rsidR="00D80D6D" w:rsidRPr="009B3897" w:rsidRDefault="00D80D6D" w:rsidP="005B5D53">
      <w:pPr>
        <w:pStyle w:val="Paragraphedeliste"/>
        <w:numPr>
          <w:ilvl w:val="2"/>
          <w:numId w:val="27"/>
        </w:numPr>
        <w:spacing w:after="0"/>
        <w:jc w:val="both"/>
        <w:rPr>
          <w:rFonts w:ascii="Arial" w:hAnsi="Arial" w:cs="Arial"/>
        </w:rPr>
      </w:pPr>
      <w:r w:rsidRPr="009B3897">
        <w:rPr>
          <w:rFonts w:ascii="Arial" w:hAnsi="Arial" w:cs="Arial"/>
        </w:rPr>
        <w:t>Résultats</w:t>
      </w:r>
    </w:p>
    <w:p w:rsidR="00D80D6D" w:rsidRPr="009B3897" w:rsidRDefault="00D80D6D" w:rsidP="00D80D6D">
      <w:pPr>
        <w:pStyle w:val="Paragraphedeliste"/>
        <w:spacing w:after="0"/>
        <w:ind w:left="1224"/>
        <w:jc w:val="both"/>
        <w:rPr>
          <w:rFonts w:ascii="Arial" w:hAnsi="Arial" w:cs="Arial"/>
        </w:rPr>
      </w:pPr>
    </w:p>
    <w:p w:rsidR="00D80D6D" w:rsidRPr="00152942" w:rsidRDefault="00D80D6D" w:rsidP="00D80D6D">
      <w:pPr>
        <w:spacing w:after="0"/>
        <w:ind w:left="708"/>
        <w:jc w:val="both"/>
        <w:rPr>
          <w:rFonts w:ascii="Arial" w:hAnsi="Arial" w:cs="Arial"/>
        </w:rPr>
      </w:pPr>
      <w:r w:rsidRPr="00152942">
        <w:rPr>
          <w:rFonts w:ascii="Arial" w:hAnsi="Arial" w:cs="Arial"/>
        </w:rPr>
        <w:t>L’application du protocole est un des résultats les plus tangibles de notre travail de défense des droits, mais aussi le moins visible publiquement</w:t>
      </w:r>
      <w:r>
        <w:rPr>
          <w:rFonts w:ascii="Arial" w:hAnsi="Arial" w:cs="Arial"/>
        </w:rPr>
        <w:t>;</w:t>
      </w:r>
    </w:p>
    <w:p w:rsidR="00D80D6D" w:rsidRPr="009B3897" w:rsidRDefault="00D80D6D" w:rsidP="00D80D6D">
      <w:pPr>
        <w:pStyle w:val="Paragraphedeliste"/>
        <w:spacing w:after="0"/>
        <w:ind w:left="348"/>
        <w:jc w:val="both"/>
        <w:rPr>
          <w:rFonts w:ascii="Arial" w:hAnsi="Arial" w:cs="Arial"/>
        </w:rPr>
      </w:pPr>
    </w:p>
    <w:p w:rsidR="00D80D6D" w:rsidRPr="00152942" w:rsidRDefault="00D80D6D" w:rsidP="00D80D6D">
      <w:pPr>
        <w:spacing w:after="0"/>
        <w:ind w:left="708"/>
        <w:jc w:val="both"/>
        <w:rPr>
          <w:rFonts w:ascii="Arial" w:hAnsi="Arial" w:cs="Arial"/>
        </w:rPr>
      </w:pPr>
      <w:r w:rsidRPr="00152942">
        <w:rPr>
          <w:rFonts w:ascii="Arial" w:hAnsi="Arial" w:cs="Arial"/>
        </w:rPr>
        <w:t>En raison de mauvaises conditions d’habitation, 3 ménages locataires ont reçu de l’aide afin de quitter leur logement et d’être relocalisés. L’équipe d’intervention a également permis à 2 ménages menacés d’expulsion de conserver leur logement et de recevoir l’aide requise. Dans 4 cas, des mises aux normes ont été faites par les propriétaires. Et, dans tous les cas, un accompagnement dans leurs démarches a été effectué auprès des locataires par les membres de l’équipe. Cette année, ce sont 16 adultes et 6 enfants vivant dans des conditions d’insalubrité extrêmes qui ont été assistés et défendus afin d’</w:t>
      </w:r>
      <w:r>
        <w:rPr>
          <w:rFonts w:ascii="Arial" w:hAnsi="Arial" w:cs="Arial"/>
        </w:rPr>
        <w:t>améliorer</w:t>
      </w:r>
      <w:r w:rsidRPr="00152942">
        <w:rPr>
          <w:rFonts w:ascii="Arial" w:hAnsi="Arial" w:cs="Arial"/>
        </w:rPr>
        <w:t xml:space="preserve"> leur sort.</w:t>
      </w:r>
    </w:p>
    <w:p w:rsidR="00D80D6D" w:rsidRPr="009B3897" w:rsidRDefault="00D80D6D" w:rsidP="00D80D6D">
      <w:pPr>
        <w:pStyle w:val="Paragraphedeliste"/>
        <w:spacing w:after="0"/>
        <w:ind w:left="1224"/>
        <w:jc w:val="both"/>
        <w:rPr>
          <w:rFonts w:ascii="Arial" w:hAnsi="Arial" w:cs="Arial"/>
        </w:rPr>
      </w:pPr>
    </w:p>
    <w:p w:rsidR="00D80D6D" w:rsidRPr="009B3897" w:rsidRDefault="00D80D6D" w:rsidP="005B5D53">
      <w:pPr>
        <w:pStyle w:val="Paragraphedeliste"/>
        <w:numPr>
          <w:ilvl w:val="2"/>
          <w:numId w:val="27"/>
        </w:numPr>
        <w:spacing w:after="0"/>
        <w:jc w:val="both"/>
        <w:rPr>
          <w:rFonts w:ascii="Arial" w:hAnsi="Arial" w:cs="Arial"/>
        </w:rPr>
      </w:pPr>
      <w:r w:rsidRPr="009B3897">
        <w:rPr>
          <w:rFonts w:ascii="Arial" w:hAnsi="Arial" w:cs="Arial"/>
        </w:rPr>
        <w:t>Mesures de suivis</w:t>
      </w:r>
    </w:p>
    <w:p w:rsidR="00D80D6D" w:rsidRPr="009B3897" w:rsidRDefault="00D80D6D" w:rsidP="00D80D6D">
      <w:pPr>
        <w:pStyle w:val="Paragraphedeliste"/>
        <w:spacing w:after="0"/>
        <w:ind w:left="1224"/>
        <w:jc w:val="both"/>
        <w:rPr>
          <w:rFonts w:ascii="Arial" w:hAnsi="Arial" w:cs="Arial"/>
        </w:rPr>
      </w:pPr>
    </w:p>
    <w:p w:rsidR="00D80D6D" w:rsidRPr="009B3897" w:rsidRDefault="00D80D6D" w:rsidP="00D80D6D">
      <w:pPr>
        <w:spacing w:after="0"/>
        <w:ind w:left="720"/>
        <w:jc w:val="both"/>
        <w:rPr>
          <w:rFonts w:ascii="Arial" w:hAnsi="Arial" w:cs="Arial"/>
        </w:rPr>
      </w:pPr>
      <w:r w:rsidRPr="009B3897">
        <w:rPr>
          <w:rFonts w:ascii="Arial" w:hAnsi="Arial" w:cs="Arial"/>
        </w:rPr>
        <w:t>Les locataires visés ne sont jamais laissés à eux-mêmes. Pendant l’intervention</w:t>
      </w:r>
      <w:r>
        <w:rPr>
          <w:rFonts w:ascii="Arial" w:hAnsi="Arial" w:cs="Arial"/>
        </w:rPr>
        <w:t xml:space="preserve">, </w:t>
      </w:r>
      <w:r w:rsidRPr="009B3897">
        <w:rPr>
          <w:rFonts w:ascii="Arial" w:hAnsi="Arial" w:cs="Arial"/>
        </w:rPr>
        <w:t xml:space="preserve">ils sont appuyés par des intervenants </w:t>
      </w:r>
      <w:r>
        <w:rPr>
          <w:rFonts w:ascii="Arial" w:hAnsi="Arial" w:cs="Arial"/>
        </w:rPr>
        <w:t>psychosociaux</w:t>
      </w:r>
      <w:r w:rsidRPr="009B3897">
        <w:rPr>
          <w:rFonts w:ascii="Arial" w:hAnsi="Arial" w:cs="Arial"/>
        </w:rPr>
        <w:t xml:space="preserve"> du CSSS et par un </w:t>
      </w:r>
      <w:r w:rsidRPr="009B3897">
        <w:rPr>
          <w:rFonts w:ascii="Arial" w:hAnsi="Arial" w:cs="Arial"/>
        </w:rPr>
        <w:lastRenderedPageBreak/>
        <w:t xml:space="preserve">organisateur communautaire du </w:t>
      </w:r>
      <w:r>
        <w:rPr>
          <w:rFonts w:ascii="Arial" w:hAnsi="Arial" w:cs="Arial"/>
        </w:rPr>
        <w:t>Comité logement Rive-Sud</w:t>
      </w:r>
      <w:r w:rsidRPr="009B3897">
        <w:rPr>
          <w:rFonts w:ascii="Arial" w:hAnsi="Arial" w:cs="Arial"/>
        </w:rPr>
        <w:t>. Les personnes sont accompagnées dans leurs démarches jusqu’à la conclusion du dossier soit par réparation des lieux ou relocalisation.</w:t>
      </w:r>
    </w:p>
    <w:p w:rsidR="00D80D6D" w:rsidRPr="009B3897" w:rsidRDefault="00D80D6D" w:rsidP="00D80D6D">
      <w:pPr>
        <w:spacing w:after="0"/>
        <w:ind w:left="720"/>
        <w:jc w:val="both"/>
        <w:rPr>
          <w:rFonts w:ascii="Arial" w:hAnsi="Arial" w:cs="Arial"/>
        </w:rPr>
      </w:pPr>
    </w:p>
    <w:p w:rsidR="00D80D6D" w:rsidRDefault="00D80D6D" w:rsidP="005B5D53">
      <w:pPr>
        <w:pStyle w:val="Paragraphedeliste"/>
        <w:numPr>
          <w:ilvl w:val="2"/>
          <w:numId w:val="27"/>
        </w:numPr>
        <w:spacing w:after="0"/>
        <w:jc w:val="both"/>
        <w:rPr>
          <w:rFonts w:ascii="Arial" w:hAnsi="Arial" w:cs="Arial"/>
        </w:rPr>
      </w:pPr>
      <w:r w:rsidRPr="009B3897">
        <w:rPr>
          <w:rFonts w:ascii="Arial" w:hAnsi="Arial" w:cs="Arial"/>
        </w:rPr>
        <w:t>Constats</w:t>
      </w:r>
    </w:p>
    <w:p w:rsidR="00D80D6D" w:rsidRDefault="00D80D6D" w:rsidP="00D80D6D">
      <w:pPr>
        <w:spacing w:after="0"/>
        <w:jc w:val="both"/>
        <w:rPr>
          <w:rFonts w:ascii="Arial" w:hAnsi="Arial" w:cs="Arial"/>
        </w:rPr>
      </w:pPr>
    </w:p>
    <w:p w:rsidR="00D80D6D" w:rsidRDefault="00D80D6D" w:rsidP="00D80D6D">
      <w:pPr>
        <w:spacing w:after="0"/>
        <w:ind w:left="708"/>
        <w:jc w:val="both"/>
        <w:rPr>
          <w:rFonts w:ascii="Arial" w:hAnsi="Arial" w:cs="Arial"/>
        </w:rPr>
      </w:pPr>
      <w:r>
        <w:rPr>
          <w:rFonts w:ascii="Arial" w:hAnsi="Arial" w:cs="Arial"/>
        </w:rPr>
        <w:t>C’est une activité qui donne des résultats à tout coup. La voie de la collaboration avec les services sociaux et de santé est bénéfique pour tous. La formule que nous avons inventée mériterait à être déployée plus largement.</w:t>
      </w:r>
    </w:p>
    <w:p w:rsidR="00D80D6D" w:rsidRPr="00152942" w:rsidRDefault="00D80D6D" w:rsidP="00D80D6D">
      <w:pPr>
        <w:spacing w:after="0"/>
        <w:jc w:val="both"/>
        <w:rPr>
          <w:rFonts w:ascii="Arial" w:hAnsi="Arial" w:cs="Arial"/>
        </w:rPr>
      </w:pPr>
    </w:p>
    <w:p w:rsidR="00D80D6D" w:rsidRDefault="00D80D6D" w:rsidP="005B5D53">
      <w:pPr>
        <w:pStyle w:val="Paragraphedeliste"/>
        <w:numPr>
          <w:ilvl w:val="2"/>
          <w:numId w:val="27"/>
        </w:numPr>
        <w:spacing w:after="0"/>
        <w:jc w:val="both"/>
        <w:rPr>
          <w:rFonts w:ascii="Arial" w:hAnsi="Arial" w:cs="Arial"/>
        </w:rPr>
      </w:pPr>
      <w:r w:rsidRPr="009B3897">
        <w:rPr>
          <w:rFonts w:ascii="Arial" w:hAnsi="Arial" w:cs="Arial"/>
        </w:rPr>
        <w:t>Perspectives</w:t>
      </w:r>
    </w:p>
    <w:p w:rsidR="00CC6051" w:rsidRPr="009B3897" w:rsidRDefault="00CC6051" w:rsidP="00CC6051">
      <w:pPr>
        <w:pStyle w:val="Paragraphedeliste"/>
        <w:spacing w:after="0"/>
        <w:ind w:left="1224"/>
        <w:jc w:val="both"/>
        <w:rPr>
          <w:rFonts w:ascii="Arial" w:hAnsi="Arial" w:cs="Arial"/>
        </w:rPr>
      </w:pPr>
    </w:p>
    <w:p w:rsidR="00D80D6D" w:rsidRDefault="00D80D6D" w:rsidP="00D80D6D">
      <w:pPr>
        <w:spacing w:after="0"/>
        <w:ind w:left="708"/>
        <w:jc w:val="both"/>
        <w:rPr>
          <w:rFonts w:ascii="Arial" w:hAnsi="Arial" w:cs="Arial"/>
        </w:rPr>
      </w:pPr>
      <w:r w:rsidRPr="009B3897">
        <w:rPr>
          <w:rFonts w:ascii="Arial" w:hAnsi="Arial" w:cs="Arial"/>
        </w:rPr>
        <w:t>L’application du protocole d’entente sur la salubrité des logements est un aspect bien intégré dans le travail quotidien du Comité logement. Quoiqu’en raison des bouleversements dans le réseau de la santé il demeure des questions sur son avenir, il y a aussi des perspectives de développement;</w:t>
      </w:r>
    </w:p>
    <w:p w:rsidR="001865FD" w:rsidRPr="009B3897" w:rsidRDefault="001865FD" w:rsidP="00D80D6D">
      <w:pPr>
        <w:spacing w:after="0"/>
        <w:ind w:left="708"/>
        <w:jc w:val="both"/>
        <w:rPr>
          <w:rFonts w:ascii="Arial" w:hAnsi="Arial" w:cs="Arial"/>
        </w:rPr>
      </w:pPr>
    </w:p>
    <w:p w:rsidR="00D80D6D" w:rsidRPr="009B3897" w:rsidRDefault="00D80D6D" w:rsidP="003527C8">
      <w:pPr>
        <w:pStyle w:val="Paragraphedeliste"/>
        <w:numPr>
          <w:ilvl w:val="0"/>
          <w:numId w:val="13"/>
        </w:numPr>
        <w:spacing w:after="0"/>
        <w:ind w:left="1068"/>
        <w:jc w:val="both"/>
        <w:rPr>
          <w:rFonts w:ascii="Arial" w:hAnsi="Arial" w:cs="Arial"/>
        </w:rPr>
      </w:pPr>
      <w:r w:rsidRPr="009B3897">
        <w:rPr>
          <w:rFonts w:ascii="Arial" w:hAnsi="Arial" w:cs="Arial"/>
        </w:rPr>
        <w:t xml:space="preserve">Dans le contexte de </w:t>
      </w:r>
      <w:r>
        <w:rPr>
          <w:rFonts w:ascii="Arial" w:hAnsi="Arial" w:cs="Arial"/>
        </w:rPr>
        <w:t>« </w:t>
      </w:r>
      <w:r w:rsidRPr="009B3897">
        <w:rPr>
          <w:rFonts w:ascii="Arial" w:hAnsi="Arial" w:cs="Arial"/>
        </w:rPr>
        <w:t>réorganisation</w:t>
      </w:r>
      <w:r>
        <w:rPr>
          <w:rFonts w:ascii="Arial" w:hAnsi="Arial" w:cs="Arial"/>
        </w:rPr>
        <w:t> »</w:t>
      </w:r>
      <w:r w:rsidRPr="009B3897">
        <w:rPr>
          <w:rFonts w:ascii="Arial" w:hAnsi="Arial" w:cs="Arial"/>
        </w:rPr>
        <w:t xml:space="preserve"> du réseau de la </w:t>
      </w:r>
      <w:r>
        <w:rPr>
          <w:rFonts w:ascii="Arial" w:hAnsi="Arial" w:cs="Arial"/>
        </w:rPr>
        <w:t>santé,</w:t>
      </w:r>
      <w:r w:rsidRPr="009B3897">
        <w:rPr>
          <w:rFonts w:ascii="Arial" w:hAnsi="Arial" w:cs="Arial"/>
        </w:rPr>
        <w:t xml:space="preserve"> nous ne savons pas si cette équipe de l’ancien CSSS sera maintenue;</w:t>
      </w:r>
    </w:p>
    <w:p w:rsidR="00D80D6D" w:rsidRPr="009B3897" w:rsidRDefault="00D80D6D" w:rsidP="003527C8">
      <w:pPr>
        <w:pStyle w:val="Paragraphedeliste"/>
        <w:numPr>
          <w:ilvl w:val="0"/>
          <w:numId w:val="13"/>
        </w:numPr>
        <w:spacing w:after="0"/>
        <w:ind w:left="1068"/>
        <w:jc w:val="both"/>
        <w:rPr>
          <w:rFonts w:ascii="Arial" w:hAnsi="Arial" w:cs="Arial"/>
        </w:rPr>
      </w:pPr>
      <w:r w:rsidRPr="009B3897">
        <w:rPr>
          <w:rFonts w:ascii="Arial" w:hAnsi="Arial" w:cs="Arial"/>
        </w:rPr>
        <w:t>Il y aurait lieu de développer cette approche sur le territoire des anciens CSSS Champlain-Charles-Lemoyne et Pierre Boucher. Toutefois, dans le contexte actuel, il sera difficile de trouver des interlocuteurs disponibles et intéressés;</w:t>
      </w:r>
    </w:p>
    <w:p w:rsidR="00D80D6D" w:rsidRPr="009B3897" w:rsidRDefault="00D80D6D" w:rsidP="003527C8">
      <w:pPr>
        <w:pStyle w:val="Paragraphedeliste"/>
        <w:numPr>
          <w:ilvl w:val="0"/>
          <w:numId w:val="13"/>
        </w:numPr>
        <w:spacing w:after="0"/>
        <w:ind w:left="1068"/>
        <w:jc w:val="both"/>
        <w:rPr>
          <w:rFonts w:ascii="Arial" w:hAnsi="Arial" w:cs="Arial"/>
        </w:rPr>
      </w:pPr>
      <w:r w:rsidRPr="009B3897">
        <w:rPr>
          <w:rFonts w:ascii="Arial" w:hAnsi="Arial" w:cs="Arial"/>
        </w:rPr>
        <w:t>L’application de ce protocole est souvent en lien avec l’adoption de codes du logement par des municipalités. Nous devrons poursuivre leur promotion et les liens entre les deux approches;</w:t>
      </w:r>
    </w:p>
    <w:p w:rsidR="00D80D6D" w:rsidRPr="009B3897" w:rsidRDefault="00D80D6D" w:rsidP="003527C8">
      <w:pPr>
        <w:pStyle w:val="Paragraphedeliste"/>
        <w:numPr>
          <w:ilvl w:val="0"/>
          <w:numId w:val="13"/>
        </w:numPr>
        <w:spacing w:after="0"/>
        <w:ind w:left="1068"/>
        <w:jc w:val="both"/>
        <w:rPr>
          <w:rFonts w:ascii="Arial" w:hAnsi="Arial" w:cs="Arial"/>
        </w:rPr>
      </w:pPr>
      <w:r w:rsidRPr="009B3897">
        <w:rPr>
          <w:rFonts w:ascii="Arial" w:hAnsi="Arial" w:cs="Arial"/>
        </w:rPr>
        <w:t>Une meilleure promotion auprès du milieu communautaire et municipal devrait être faite.</w:t>
      </w:r>
    </w:p>
    <w:p w:rsidR="00511EE4" w:rsidRDefault="00511EE4">
      <w:pPr>
        <w:rPr>
          <w:rFonts w:ascii="Arial" w:eastAsia="Times New Roman" w:hAnsi="Arial" w:cs="Arial"/>
          <w:b/>
          <w:bCs/>
        </w:rPr>
      </w:pPr>
    </w:p>
    <w:p w:rsidR="00522A62" w:rsidRDefault="00522A62" w:rsidP="005256AB">
      <w:pPr>
        <w:rPr>
          <w:rFonts w:ascii="Arial" w:eastAsia="Times New Roman" w:hAnsi="Arial" w:cs="Arial"/>
          <w:b/>
          <w:bCs/>
        </w:rPr>
      </w:pPr>
      <w:r>
        <w:rPr>
          <w:rFonts w:ascii="Arial" w:eastAsia="Times New Roman" w:hAnsi="Arial" w:cs="Arial"/>
          <w:b/>
          <w:bCs/>
        </w:rPr>
        <w:br w:type="page"/>
      </w:r>
    </w:p>
    <w:bookmarkStart w:id="17" w:name="_Toc421189577"/>
    <w:p w:rsidR="001D0AD9" w:rsidRPr="007C1426" w:rsidRDefault="001D0AD9" w:rsidP="00566B06">
      <w:pPr>
        <w:pStyle w:val="Paragraphedeliste"/>
        <w:keepNext/>
        <w:keepLines/>
        <w:numPr>
          <w:ilvl w:val="0"/>
          <w:numId w:val="27"/>
        </w:numPr>
        <w:spacing w:before="200" w:after="0"/>
        <w:ind w:left="-142" w:right="5952"/>
        <w:jc w:val="right"/>
        <w:outlineLvl w:val="1"/>
        <w:rPr>
          <w:rFonts w:eastAsia="Times New Roman" w:cs="Arial"/>
          <w:bCs/>
          <w:smallCaps/>
          <w:sz w:val="28"/>
        </w:rPr>
      </w:pPr>
      <w:r w:rsidRPr="007C1426">
        <w:rPr>
          <w:rFonts w:eastAsia="Times New Roman" w:cs="Arial"/>
          <w:bCs/>
          <w:smallCaps/>
          <w:noProof/>
          <w:sz w:val="28"/>
          <w:lang w:eastAsia="fr-CA"/>
        </w:rPr>
        <w:lastRenderedPageBreak/>
        <mc:AlternateContent>
          <mc:Choice Requires="wps">
            <w:drawing>
              <wp:anchor distT="0" distB="0" distL="114300" distR="114300" simplePos="0" relativeHeight="251793408" behindDoc="1" locked="0" layoutInCell="1" allowOverlap="1" wp14:anchorId="233C0FDD" wp14:editId="523960EF">
                <wp:simplePos x="0" y="0"/>
                <wp:positionH relativeFrom="column">
                  <wp:posOffset>-1141095</wp:posOffset>
                </wp:positionH>
                <wp:positionV relativeFrom="paragraph">
                  <wp:posOffset>-173421</wp:posOffset>
                </wp:positionV>
                <wp:extent cx="3090041" cy="870585"/>
                <wp:effectExtent l="0" t="0" r="0" b="5715"/>
                <wp:wrapNone/>
                <wp:docPr id="297" name="Rectangle 297"/>
                <wp:cNvGraphicFramePr/>
                <a:graphic xmlns:a="http://schemas.openxmlformats.org/drawingml/2006/main">
                  <a:graphicData uri="http://schemas.microsoft.com/office/word/2010/wordprocessingShape">
                    <wps:wsp>
                      <wps:cNvSpPr/>
                      <wps:spPr>
                        <a:xfrm>
                          <a:off x="0" y="0"/>
                          <a:ext cx="3090041"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26" style="position:absolute;margin-left:-89.85pt;margin-top:-13.65pt;width:243.3pt;height:68.5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" fillcolor="#eeb311" stroked="f" strokeweight="2pt">
                <v:fill opacity="49087f"/>
              </v:rect>
            </w:pict>
          </mc:Fallback>
        </mc:AlternateContent>
      </w:r>
      <w:r w:rsidRPr="007C1426">
        <w:rPr>
          <w:rFonts w:eastAsia="Times New Roman" w:cs="Arial"/>
          <w:bCs/>
          <w:smallCaps/>
          <w:sz w:val="28"/>
        </w:rPr>
        <w:t>Revendications</w:t>
      </w:r>
      <w:r w:rsidRPr="007C1426">
        <w:rPr>
          <w:rFonts w:eastAsia="Times New Roman" w:cs="Arial"/>
          <w:bCs/>
          <w:smallCaps/>
          <w:sz w:val="28"/>
        </w:rPr>
        <w:br/>
        <w:t>locales</w:t>
      </w:r>
      <w:bookmarkEnd w:id="17"/>
    </w:p>
    <w:p w:rsidR="001D0AD9" w:rsidRDefault="001D0AD9" w:rsidP="00566B06">
      <w:pPr>
        <w:spacing w:after="0"/>
      </w:pPr>
    </w:p>
    <w:p w:rsidR="00566B06" w:rsidRDefault="00566B06" w:rsidP="00566B06">
      <w:pPr>
        <w:spacing w:after="0"/>
      </w:pPr>
    </w:p>
    <w:p w:rsidR="00566B06" w:rsidRDefault="00566B06" w:rsidP="00566B06">
      <w:pPr>
        <w:spacing w:after="0"/>
      </w:pPr>
    </w:p>
    <w:p w:rsidR="001D0AD9" w:rsidRPr="009B3897" w:rsidRDefault="001D0AD9" w:rsidP="001D0AD9">
      <w:pPr>
        <w:spacing w:after="0"/>
        <w:ind w:left="360"/>
        <w:jc w:val="both"/>
        <w:rPr>
          <w:rFonts w:ascii="Arial" w:hAnsi="Arial" w:cs="Arial"/>
        </w:rPr>
      </w:pPr>
      <w:r w:rsidRPr="009B3897">
        <w:rPr>
          <w:rFonts w:ascii="Arial" w:hAnsi="Arial" w:cs="Arial"/>
        </w:rPr>
        <w:t>Contrairement à la vaste majorité des organismes communautaires qui est très orientée vers l’Agence de la santé et des services sociaux, le Comité logement Rive-Sud a parmi ses premiers interlocuteurs</w:t>
      </w:r>
      <w:r w:rsidRPr="00A35292">
        <w:rPr>
          <w:rFonts w:ascii="Arial" w:hAnsi="Arial" w:cs="Arial"/>
        </w:rPr>
        <w:t xml:space="preserve"> </w:t>
      </w:r>
      <w:r>
        <w:rPr>
          <w:rFonts w:ascii="Arial" w:hAnsi="Arial" w:cs="Arial"/>
        </w:rPr>
        <w:t>le milieu municipal</w:t>
      </w:r>
      <w:r w:rsidRPr="009B3897">
        <w:rPr>
          <w:rFonts w:ascii="Arial" w:hAnsi="Arial" w:cs="Arial"/>
        </w:rPr>
        <w:t>. La raison est simple et elle est en lien avec notre mission</w:t>
      </w:r>
      <w:r>
        <w:rPr>
          <w:rFonts w:ascii="Arial" w:hAnsi="Arial" w:cs="Arial"/>
        </w:rPr>
        <w:t> :</w:t>
      </w:r>
      <w:r w:rsidRPr="009B3897">
        <w:rPr>
          <w:rFonts w:ascii="Arial" w:hAnsi="Arial" w:cs="Arial"/>
        </w:rPr>
        <w:t xml:space="preserve"> les municipalités ont le pouvoir (malheureusement pas le devoir) de règlementer le domaine de l’habitatio</w:t>
      </w:r>
      <w:r>
        <w:rPr>
          <w:rFonts w:ascii="Arial" w:hAnsi="Arial" w:cs="Arial"/>
        </w:rPr>
        <w:t>n sur leur territoire</w:t>
      </w:r>
      <w:r w:rsidRPr="009B3897">
        <w:rPr>
          <w:rFonts w:ascii="Arial" w:hAnsi="Arial" w:cs="Arial"/>
        </w:rPr>
        <w:t>. De leurs décisions découlent les conditions de vie, la protection de la sécurité et le respect des droits de dizaines de milliers de locataires</w:t>
      </w:r>
      <w:r>
        <w:rPr>
          <w:rFonts w:ascii="Arial" w:hAnsi="Arial" w:cs="Arial"/>
        </w:rPr>
        <w:t xml:space="preserve"> de la Rive-Sud</w:t>
      </w:r>
      <w:r w:rsidRPr="009B3897">
        <w:rPr>
          <w:rFonts w:ascii="Arial" w:hAnsi="Arial" w:cs="Arial"/>
        </w:rPr>
        <w:t>.</w:t>
      </w:r>
    </w:p>
    <w:p w:rsidR="001D0AD9" w:rsidRDefault="001D0AD9" w:rsidP="001D0AD9">
      <w:pPr>
        <w:pStyle w:val="Paragraphedeliste"/>
        <w:spacing w:after="0"/>
        <w:ind w:left="792"/>
        <w:jc w:val="both"/>
        <w:rPr>
          <w:rFonts w:ascii="Arial" w:hAnsi="Arial" w:cs="Arial"/>
        </w:rPr>
      </w:pPr>
    </w:p>
    <w:p w:rsidR="00A444B2" w:rsidRPr="009B3897" w:rsidRDefault="00A444B2" w:rsidP="001D0AD9">
      <w:pPr>
        <w:pStyle w:val="Paragraphedeliste"/>
        <w:spacing w:after="0"/>
        <w:ind w:left="792"/>
        <w:jc w:val="both"/>
        <w:rPr>
          <w:rFonts w:ascii="Arial" w:hAnsi="Arial" w:cs="Arial"/>
        </w:rPr>
      </w:pPr>
    </w:p>
    <w:p w:rsidR="001D0AD9" w:rsidRPr="009B3897" w:rsidRDefault="0093331D" w:rsidP="00CC6051">
      <w:pPr>
        <w:pStyle w:val="Paragraphedeliste"/>
        <w:numPr>
          <w:ilvl w:val="1"/>
          <w:numId w:val="27"/>
        </w:numPr>
        <w:spacing w:after="0"/>
        <w:ind w:left="709"/>
        <w:jc w:val="both"/>
        <w:rPr>
          <w:rFonts w:ascii="Arial" w:hAnsi="Arial" w:cs="Arial"/>
        </w:rPr>
      </w:pPr>
      <w:r>
        <w:rPr>
          <w:rFonts w:ascii="Arial" w:hAnsi="Arial" w:cs="Arial"/>
        </w:rPr>
        <w:t>Objectifs</w:t>
      </w:r>
      <w:r w:rsidR="001D0AD9" w:rsidRPr="009B3897">
        <w:rPr>
          <w:rFonts w:ascii="Arial" w:hAnsi="Arial" w:cs="Arial"/>
        </w:rPr>
        <w:t xml:space="preserve"> 2014-2015</w:t>
      </w:r>
    </w:p>
    <w:p w:rsidR="001D0AD9" w:rsidRPr="009B3897" w:rsidRDefault="001D0AD9" w:rsidP="001D0AD9">
      <w:pPr>
        <w:spacing w:after="0"/>
        <w:ind w:left="720"/>
        <w:jc w:val="both"/>
        <w:rPr>
          <w:rFonts w:ascii="Arial" w:hAnsi="Arial" w:cs="Arial"/>
        </w:rPr>
      </w:pP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Reprendre le travail sur la question des revendications de codes du logement. À cet effet, mettre en place des moyens d’expression pour les locataires en général et pour les locataires directement affectés. Utiliser aussi les médias et démontrer, preuve à l’appui, les problèmes vécus dans chacune de ces municipalités.</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Prioriser (sans s’y limiter), parmi les revendications locales;</w:t>
      </w:r>
    </w:p>
    <w:p w:rsidR="001D0AD9" w:rsidRPr="009B3897" w:rsidRDefault="001D0AD9" w:rsidP="003527C8">
      <w:pPr>
        <w:pStyle w:val="Paragraphedeliste"/>
        <w:numPr>
          <w:ilvl w:val="1"/>
          <w:numId w:val="14"/>
        </w:numPr>
        <w:spacing w:after="0"/>
        <w:jc w:val="both"/>
        <w:rPr>
          <w:rFonts w:ascii="Arial" w:hAnsi="Arial" w:cs="Arial"/>
        </w:rPr>
      </w:pPr>
      <w:r w:rsidRPr="009B3897">
        <w:rPr>
          <w:rFonts w:ascii="Arial" w:hAnsi="Arial" w:cs="Arial"/>
        </w:rPr>
        <w:t>l’adoption d’un véritable règlement contre la conversion de logements en condominiums à Longueuil;</w:t>
      </w:r>
    </w:p>
    <w:p w:rsidR="001D0AD9" w:rsidRPr="009B3897" w:rsidRDefault="001D0AD9" w:rsidP="003527C8">
      <w:pPr>
        <w:pStyle w:val="Paragraphedeliste"/>
        <w:numPr>
          <w:ilvl w:val="1"/>
          <w:numId w:val="14"/>
        </w:numPr>
        <w:spacing w:after="0"/>
        <w:jc w:val="both"/>
        <w:rPr>
          <w:rFonts w:ascii="Arial" w:hAnsi="Arial" w:cs="Arial"/>
        </w:rPr>
      </w:pPr>
      <w:r w:rsidRPr="009B3897">
        <w:rPr>
          <w:rFonts w:ascii="Arial" w:hAnsi="Arial" w:cs="Arial"/>
        </w:rPr>
        <w:t>la constitution d’une réserve foncière et l’adoption d’une politique d’inclusion à Châteauguay;</w:t>
      </w:r>
    </w:p>
    <w:p w:rsidR="001D0AD9" w:rsidRPr="009B3897" w:rsidRDefault="001D0AD9" w:rsidP="003527C8">
      <w:pPr>
        <w:pStyle w:val="Paragraphedeliste"/>
        <w:numPr>
          <w:ilvl w:val="1"/>
          <w:numId w:val="14"/>
        </w:numPr>
        <w:spacing w:after="0"/>
        <w:jc w:val="both"/>
        <w:rPr>
          <w:rFonts w:ascii="Arial" w:hAnsi="Arial" w:cs="Arial"/>
        </w:rPr>
      </w:pPr>
      <w:r w:rsidRPr="009B3897">
        <w:rPr>
          <w:rFonts w:ascii="Arial" w:hAnsi="Arial" w:cs="Arial"/>
        </w:rPr>
        <w:t>l’adoption de codes du logement à Longueuil, Delson et Saint-Constant et;</w:t>
      </w:r>
    </w:p>
    <w:p w:rsidR="001D0AD9" w:rsidRPr="009B3897" w:rsidRDefault="001D0AD9" w:rsidP="003527C8">
      <w:pPr>
        <w:pStyle w:val="Paragraphedeliste"/>
        <w:numPr>
          <w:ilvl w:val="1"/>
          <w:numId w:val="14"/>
        </w:numPr>
        <w:spacing w:after="0"/>
        <w:jc w:val="both"/>
        <w:rPr>
          <w:rFonts w:ascii="Arial" w:hAnsi="Arial" w:cs="Arial"/>
        </w:rPr>
      </w:pPr>
      <w:r w:rsidRPr="009B3897">
        <w:rPr>
          <w:rFonts w:ascii="Arial" w:hAnsi="Arial" w:cs="Arial"/>
        </w:rPr>
        <w:t xml:space="preserve">l’inclusion d’un projet de logements sociaux dans le Transit </w:t>
      </w:r>
      <w:proofErr w:type="spellStart"/>
      <w:r w:rsidRPr="009B3897">
        <w:rPr>
          <w:rFonts w:ascii="Arial" w:hAnsi="Arial" w:cs="Arial"/>
        </w:rPr>
        <w:t>oriented</w:t>
      </w:r>
      <w:proofErr w:type="spellEnd"/>
      <w:r w:rsidRPr="009B3897">
        <w:rPr>
          <w:rFonts w:ascii="Arial" w:hAnsi="Arial" w:cs="Arial"/>
        </w:rPr>
        <w:t xml:space="preserve"> </w:t>
      </w:r>
      <w:proofErr w:type="spellStart"/>
      <w:r w:rsidRPr="009B3897">
        <w:rPr>
          <w:rFonts w:ascii="Arial" w:hAnsi="Arial" w:cs="Arial"/>
        </w:rPr>
        <w:t>development</w:t>
      </w:r>
      <w:proofErr w:type="spellEnd"/>
      <w:r w:rsidRPr="009B3897">
        <w:rPr>
          <w:rFonts w:ascii="Arial" w:hAnsi="Arial" w:cs="Arial"/>
        </w:rPr>
        <w:t xml:space="preserve"> (TOD) de Candiac.</w:t>
      </w:r>
    </w:p>
    <w:p w:rsidR="001D0AD9" w:rsidRDefault="001D0AD9" w:rsidP="001D0AD9">
      <w:pPr>
        <w:pStyle w:val="Paragraphedeliste"/>
        <w:spacing w:after="0"/>
        <w:jc w:val="both"/>
        <w:rPr>
          <w:rFonts w:ascii="Arial" w:hAnsi="Arial" w:cs="Arial"/>
        </w:rPr>
      </w:pPr>
    </w:p>
    <w:p w:rsidR="00A444B2" w:rsidRPr="009B3897" w:rsidRDefault="00A444B2" w:rsidP="001D0AD9">
      <w:pPr>
        <w:pStyle w:val="Paragraphedeliste"/>
        <w:spacing w:after="0"/>
        <w:jc w:val="both"/>
        <w:rPr>
          <w:rFonts w:ascii="Arial" w:hAnsi="Arial" w:cs="Arial"/>
        </w:rPr>
      </w:pPr>
    </w:p>
    <w:p w:rsidR="001D0AD9" w:rsidRPr="009B3897" w:rsidRDefault="001D0AD9" w:rsidP="005B5D53">
      <w:pPr>
        <w:pStyle w:val="Paragraphedeliste"/>
        <w:numPr>
          <w:ilvl w:val="1"/>
          <w:numId w:val="27"/>
        </w:numPr>
        <w:ind w:left="709"/>
        <w:jc w:val="both"/>
        <w:rPr>
          <w:rFonts w:ascii="Arial" w:hAnsi="Arial" w:cs="Arial"/>
        </w:rPr>
      </w:pPr>
      <w:r w:rsidRPr="009B3897">
        <w:rPr>
          <w:rFonts w:ascii="Arial" w:hAnsi="Arial" w:cs="Arial"/>
        </w:rPr>
        <w:t>Résultats</w:t>
      </w:r>
    </w:p>
    <w:p w:rsidR="001D0AD9" w:rsidRPr="009B3897" w:rsidRDefault="001D0AD9" w:rsidP="001D0AD9">
      <w:pPr>
        <w:pStyle w:val="Paragraphedeliste"/>
        <w:spacing w:after="0"/>
        <w:jc w:val="both"/>
        <w:rPr>
          <w:rFonts w:ascii="Arial" w:hAnsi="Arial" w:cs="Arial"/>
        </w:rPr>
      </w:pPr>
    </w:p>
    <w:p w:rsidR="001D0AD9" w:rsidRDefault="001D0AD9" w:rsidP="001D0AD9">
      <w:pPr>
        <w:pStyle w:val="Paragraphedeliste"/>
        <w:spacing w:after="0"/>
        <w:jc w:val="both"/>
        <w:rPr>
          <w:rFonts w:ascii="Arial" w:hAnsi="Arial" w:cs="Arial"/>
        </w:rPr>
      </w:pPr>
      <w:r w:rsidRPr="009B3897">
        <w:rPr>
          <w:rFonts w:ascii="Arial" w:hAnsi="Arial" w:cs="Arial"/>
        </w:rPr>
        <w:t xml:space="preserve">La question du code du logement n’a pu être au premier plan de nos interventions cette année pour plusieurs raisons. Même si ce dossier en est un d’importance, les nombreuses demandes, les actions de notre regroupement national, le manque de ressources en défense de droits et mobilisation (dont le poste de coordination </w:t>
      </w:r>
      <w:r>
        <w:rPr>
          <w:rFonts w:ascii="Arial" w:hAnsi="Arial" w:cs="Arial"/>
        </w:rPr>
        <w:t>est vacant</w:t>
      </w:r>
      <w:r w:rsidRPr="009B3897">
        <w:rPr>
          <w:rFonts w:ascii="Arial" w:hAnsi="Arial" w:cs="Arial"/>
        </w:rPr>
        <w:t>) ont fait en sorte que nous n’avons pas pu faire avancer cette revendication da</w:t>
      </w:r>
      <w:r>
        <w:rPr>
          <w:rFonts w:ascii="Arial" w:hAnsi="Arial" w:cs="Arial"/>
        </w:rPr>
        <w:t>ns la dernière année</w:t>
      </w:r>
      <w:r w:rsidRPr="009B3897">
        <w:rPr>
          <w:rFonts w:ascii="Arial" w:hAnsi="Arial" w:cs="Arial"/>
        </w:rPr>
        <w:t>.</w:t>
      </w:r>
    </w:p>
    <w:p w:rsidR="001D0AD9"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Pr>
          <w:rFonts w:ascii="Arial" w:hAnsi="Arial" w:cs="Arial"/>
        </w:rPr>
        <w:t>Notons toutefois que nous avons travaillé à l’i</w:t>
      </w:r>
      <w:r w:rsidRPr="000667C6">
        <w:rPr>
          <w:rFonts w:ascii="Arial" w:hAnsi="Arial" w:cs="Arial"/>
        </w:rPr>
        <w:t xml:space="preserve">nsertion dans le plan de travail de la Coalition des organismes de l’agglomération de Longueuil </w:t>
      </w:r>
      <w:r>
        <w:rPr>
          <w:rFonts w:ascii="Arial" w:hAnsi="Arial" w:cs="Arial"/>
        </w:rPr>
        <w:t xml:space="preserve">pour le droit au </w:t>
      </w:r>
      <w:r>
        <w:rPr>
          <w:rFonts w:ascii="Arial" w:hAnsi="Arial" w:cs="Arial"/>
        </w:rPr>
        <w:lastRenderedPageBreak/>
        <w:t xml:space="preserve">logement </w:t>
      </w:r>
      <w:r w:rsidRPr="000667C6">
        <w:rPr>
          <w:rFonts w:ascii="Arial" w:hAnsi="Arial" w:cs="Arial"/>
        </w:rPr>
        <w:t>(COALDL) d’un axe de travail majeur sur la politique d’habitation qui inclura la majorité des enjeux réglementaires que nous viso</w:t>
      </w:r>
      <w:r>
        <w:rPr>
          <w:rFonts w:ascii="Arial" w:hAnsi="Arial" w:cs="Arial"/>
        </w:rPr>
        <w:t xml:space="preserve">ns. </w:t>
      </w:r>
    </w:p>
    <w:p w:rsidR="001D0AD9" w:rsidRPr="009B3897" w:rsidRDefault="001D0AD9" w:rsidP="001D0AD9">
      <w:pPr>
        <w:pStyle w:val="Paragraphedeliste"/>
        <w:spacing w:after="0"/>
        <w:jc w:val="both"/>
        <w:rPr>
          <w:rFonts w:ascii="Arial" w:hAnsi="Arial" w:cs="Arial"/>
        </w:rPr>
      </w:pPr>
    </w:p>
    <w:p w:rsidR="001D0AD9" w:rsidRDefault="001D0AD9" w:rsidP="001D0AD9">
      <w:pPr>
        <w:pStyle w:val="Paragraphedeliste"/>
        <w:spacing w:after="0"/>
        <w:jc w:val="both"/>
        <w:rPr>
          <w:rFonts w:ascii="Arial" w:hAnsi="Arial" w:cs="Arial"/>
        </w:rPr>
      </w:pPr>
      <w:r w:rsidRPr="009B3897">
        <w:rPr>
          <w:rFonts w:ascii="Arial" w:hAnsi="Arial" w:cs="Arial"/>
        </w:rPr>
        <w:t xml:space="preserve">Des rencontres et des discussions avec des élus municipaux et des fonctionnaires sur les autres points (conversion en condo, réserve foncière, inclusion, </w:t>
      </w:r>
      <w:r>
        <w:rPr>
          <w:rFonts w:ascii="Arial" w:hAnsi="Arial" w:cs="Arial"/>
        </w:rPr>
        <w:t>etc.)</w:t>
      </w:r>
      <w:r w:rsidRPr="009B3897">
        <w:rPr>
          <w:rFonts w:ascii="Arial" w:hAnsi="Arial" w:cs="Arial"/>
        </w:rPr>
        <w:t xml:space="preserve"> ont été entamées. Nous espérons qu’elles donneront des résultats au cours de l’année prochaine et nous travaillerons dans ce sens l’année prochaine.</w:t>
      </w:r>
    </w:p>
    <w:p w:rsidR="001D0AD9" w:rsidRDefault="001D0AD9" w:rsidP="001D0AD9">
      <w:pPr>
        <w:spacing w:after="0"/>
        <w:jc w:val="both"/>
        <w:rPr>
          <w:rFonts w:ascii="Arial" w:hAnsi="Arial" w:cs="Arial"/>
        </w:rPr>
      </w:pPr>
    </w:p>
    <w:p w:rsidR="00A444B2" w:rsidRPr="009B3897" w:rsidRDefault="00A444B2" w:rsidP="001D0AD9">
      <w:pPr>
        <w:spacing w:after="0"/>
        <w:jc w:val="both"/>
        <w:rPr>
          <w:rFonts w:ascii="Arial" w:hAnsi="Arial" w:cs="Arial"/>
        </w:rPr>
      </w:pPr>
    </w:p>
    <w:p w:rsidR="001D0AD9" w:rsidRDefault="001D0AD9" w:rsidP="005B5D53">
      <w:pPr>
        <w:pStyle w:val="Paragraphedeliste"/>
        <w:numPr>
          <w:ilvl w:val="1"/>
          <w:numId w:val="27"/>
        </w:numPr>
        <w:ind w:left="709"/>
        <w:jc w:val="both"/>
        <w:rPr>
          <w:rFonts w:ascii="Arial" w:hAnsi="Arial" w:cs="Arial"/>
        </w:rPr>
      </w:pPr>
      <w:r w:rsidRPr="009B3897">
        <w:rPr>
          <w:rFonts w:ascii="Arial" w:hAnsi="Arial" w:cs="Arial"/>
        </w:rPr>
        <w:t>Actions</w:t>
      </w:r>
    </w:p>
    <w:p w:rsidR="00882D6A" w:rsidRPr="009B3897" w:rsidRDefault="00882D6A" w:rsidP="00882D6A">
      <w:pPr>
        <w:pStyle w:val="Paragraphedeliste"/>
        <w:ind w:left="709"/>
        <w:jc w:val="both"/>
        <w:rPr>
          <w:rFonts w:ascii="Arial" w:hAnsi="Arial" w:cs="Arial"/>
        </w:rPr>
      </w:pPr>
    </w:p>
    <w:p w:rsidR="001D0AD9" w:rsidRPr="009B3897" w:rsidRDefault="001D0AD9" w:rsidP="003527C8">
      <w:pPr>
        <w:pStyle w:val="Paragraphedeliste"/>
        <w:numPr>
          <w:ilvl w:val="0"/>
          <w:numId w:val="15"/>
        </w:numPr>
        <w:spacing w:after="0"/>
        <w:jc w:val="both"/>
        <w:rPr>
          <w:rFonts w:ascii="Arial" w:hAnsi="Arial" w:cs="Arial"/>
        </w:rPr>
      </w:pPr>
      <w:r w:rsidRPr="009B3897">
        <w:rPr>
          <w:rFonts w:ascii="Arial" w:hAnsi="Arial" w:cs="Arial"/>
        </w:rPr>
        <w:t xml:space="preserve">Participation à plusieurs rencontres du </w:t>
      </w:r>
      <w:r>
        <w:rPr>
          <w:rFonts w:ascii="Arial" w:hAnsi="Arial" w:cs="Arial"/>
        </w:rPr>
        <w:t>c</w:t>
      </w:r>
      <w:r w:rsidRPr="009B3897">
        <w:rPr>
          <w:rFonts w:ascii="Arial" w:hAnsi="Arial" w:cs="Arial"/>
        </w:rPr>
        <w:t>omit</w:t>
      </w:r>
      <w:r>
        <w:rPr>
          <w:rFonts w:ascii="Arial" w:hAnsi="Arial" w:cs="Arial"/>
        </w:rPr>
        <w:t xml:space="preserve">é de la politique d’habitation </w:t>
      </w:r>
      <w:r w:rsidRPr="009B3897">
        <w:rPr>
          <w:rFonts w:ascii="Arial" w:hAnsi="Arial" w:cs="Arial"/>
        </w:rPr>
        <w:t>de la COALDL pour déterminer la stratégie;</w:t>
      </w:r>
    </w:p>
    <w:p w:rsidR="001D0AD9" w:rsidRPr="009B3897" w:rsidRDefault="001D0AD9" w:rsidP="003527C8">
      <w:pPr>
        <w:pStyle w:val="Paragraphedeliste"/>
        <w:numPr>
          <w:ilvl w:val="0"/>
          <w:numId w:val="15"/>
        </w:numPr>
        <w:spacing w:after="0"/>
        <w:jc w:val="both"/>
        <w:rPr>
          <w:rFonts w:ascii="Arial" w:hAnsi="Arial" w:cs="Arial"/>
        </w:rPr>
      </w:pPr>
      <w:r>
        <w:rPr>
          <w:rFonts w:ascii="Arial" w:hAnsi="Arial" w:cs="Arial"/>
        </w:rPr>
        <w:t>Contribution majeure à la r</w:t>
      </w:r>
      <w:r w:rsidRPr="009B3897">
        <w:rPr>
          <w:rFonts w:ascii="Arial" w:hAnsi="Arial" w:cs="Arial"/>
        </w:rPr>
        <w:t>édaction du mémoire de la COALDL qui sera présenté aux élus</w:t>
      </w:r>
      <w:r>
        <w:rPr>
          <w:rFonts w:ascii="Arial" w:hAnsi="Arial" w:cs="Arial"/>
        </w:rPr>
        <w:t xml:space="preserve"> de Longueuil</w:t>
      </w:r>
      <w:r w:rsidRPr="009B3897">
        <w:rPr>
          <w:rFonts w:ascii="Arial" w:hAnsi="Arial" w:cs="Arial"/>
        </w:rPr>
        <w:t xml:space="preserve"> pendant la période d’élaboration de la politique plutôt qu’en réaction pendant la période de consultation publique;</w:t>
      </w:r>
    </w:p>
    <w:p w:rsidR="001D0AD9" w:rsidRPr="009B3897" w:rsidRDefault="001D0AD9" w:rsidP="003527C8">
      <w:pPr>
        <w:pStyle w:val="Paragraphedeliste"/>
        <w:numPr>
          <w:ilvl w:val="0"/>
          <w:numId w:val="15"/>
        </w:numPr>
        <w:spacing w:after="0"/>
        <w:jc w:val="both"/>
        <w:rPr>
          <w:rFonts w:ascii="Arial" w:hAnsi="Arial" w:cs="Arial"/>
        </w:rPr>
      </w:pPr>
      <w:r w:rsidRPr="009B3897">
        <w:rPr>
          <w:rFonts w:ascii="Arial" w:hAnsi="Arial" w:cs="Arial"/>
        </w:rPr>
        <w:t>Trois rencontres avec les maires de Saint-Constant, La</w:t>
      </w:r>
      <w:r>
        <w:rPr>
          <w:rFonts w:ascii="Arial" w:hAnsi="Arial" w:cs="Arial"/>
        </w:rPr>
        <w:t xml:space="preserve"> P</w:t>
      </w:r>
      <w:r w:rsidRPr="009B3897">
        <w:rPr>
          <w:rFonts w:ascii="Arial" w:hAnsi="Arial" w:cs="Arial"/>
        </w:rPr>
        <w:t>rairie et Saint-Bruno afin de réitérer l’importance de l’adoption d’un code du logement. Grande ouverture de la part de ceux-ci;</w:t>
      </w:r>
    </w:p>
    <w:p w:rsidR="001D0AD9" w:rsidRPr="009B3897" w:rsidRDefault="001D0AD9" w:rsidP="003527C8">
      <w:pPr>
        <w:pStyle w:val="Paragraphedeliste"/>
        <w:numPr>
          <w:ilvl w:val="0"/>
          <w:numId w:val="15"/>
        </w:numPr>
        <w:spacing w:after="0"/>
        <w:jc w:val="both"/>
        <w:rPr>
          <w:rFonts w:ascii="Arial" w:hAnsi="Arial" w:cs="Arial"/>
        </w:rPr>
      </w:pPr>
      <w:r w:rsidRPr="009B3897">
        <w:rPr>
          <w:rFonts w:ascii="Arial" w:hAnsi="Arial" w:cs="Arial"/>
        </w:rPr>
        <w:t>Rencontre avec la Mairesse de Châteauguay afin de lui demander de faire un suivi sur son engagement électoral d’adopter une politique d’inclusion de logements sociaux dans les projets de développement de logements privés.</w:t>
      </w:r>
    </w:p>
    <w:p w:rsidR="001D0AD9" w:rsidRDefault="001D0AD9" w:rsidP="001D0AD9">
      <w:pPr>
        <w:pStyle w:val="Paragraphedeliste"/>
        <w:spacing w:after="0"/>
        <w:ind w:left="360"/>
        <w:jc w:val="both"/>
        <w:rPr>
          <w:rFonts w:ascii="Arial" w:hAnsi="Arial" w:cs="Arial"/>
        </w:rPr>
      </w:pPr>
    </w:p>
    <w:p w:rsidR="00A444B2" w:rsidRPr="009B3897" w:rsidRDefault="00A444B2" w:rsidP="001D0AD9">
      <w:pPr>
        <w:pStyle w:val="Paragraphedeliste"/>
        <w:spacing w:after="0"/>
        <w:ind w:left="360"/>
        <w:jc w:val="both"/>
        <w:rPr>
          <w:rFonts w:ascii="Arial" w:hAnsi="Arial" w:cs="Arial"/>
        </w:rPr>
      </w:pPr>
    </w:p>
    <w:p w:rsidR="001D0AD9" w:rsidRPr="009B3897" w:rsidRDefault="001D0AD9" w:rsidP="00882D6A">
      <w:pPr>
        <w:pStyle w:val="Paragraphedeliste"/>
        <w:numPr>
          <w:ilvl w:val="1"/>
          <w:numId w:val="27"/>
        </w:numPr>
        <w:spacing w:after="0"/>
        <w:ind w:left="709"/>
        <w:jc w:val="both"/>
        <w:rPr>
          <w:rFonts w:ascii="Arial" w:hAnsi="Arial" w:cs="Arial"/>
        </w:rPr>
      </w:pPr>
      <w:r w:rsidRPr="009B3897">
        <w:rPr>
          <w:rFonts w:ascii="Arial" w:hAnsi="Arial" w:cs="Arial"/>
        </w:rPr>
        <w:t>Constats</w:t>
      </w:r>
    </w:p>
    <w:p w:rsidR="001D0AD9" w:rsidRPr="009B3897" w:rsidRDefault="001D0AD9" w:rsidP="001D0AD9">
      <w:pPr>
        <w:spacing w:after="0"/>
        <w:jc w:val="both"/>
        <w:rPr>
          <w:rFonts w:ascii="Arial" w:hAnsi="Arial" w:cs="Arial"/>
        </w:rPr>
      </w:pPr>
    </w:p>
    <w:p w:rsidR="001D0AD9" w:rsidRPr="009B3897" w:rsidRDefault="001D0AD9" w:rsidP="003527C8">
      <w:pPr>
        <w:pStyle w:val="Paragraphedeliste"/>
        <w:numPr>
          <w:ilvl w:val="0"/>
          <w:numId w:val="16"/>
        </w:numPr>
        <w:spacing w:after="0"/>
        <w:jc w:val="both"/>
        <w:rPr>
          <w:rFonts w:ascii="Arial" w:hAnsi="Arial" w:cs="Arial"/>
        </w:rPr>
      </w:pPr>
      <w:r w:rsidRPr="009B3897">
        <w:rPr>
          <w:rFonts w:ascii="Arial" w:hAnsi="Arial" w:cs="Arial"/>
        </w:rPr>
        <w:t>Nos demandes ont plus progressé cette année que par le passé;</w:t>
      </w:r>
    </w:p>
    <w:p w:rsidR="001D0AD9" w:rsidRPr="009B3897" w:rsidRDefault="001D0AD9" w:rsidP="003527C8">
      <w:pPr>
        <w:pStyle w:val="Paragraphedeliste"/>
        <w:numPr>
          <w:ilvl w:val="0"/>
          <w:numId w:val="16"/>
        </w:numPr>
        <w:spacing w:after="0"/>
        <w:jc w:val="both"/>
        <w:rPr>
          <w:rFonts w:ascii="Arial" w:hAnsi="Arial" w:cs="Arial"/>
        </w:rPr>
      </w:pPr>
      <w:r w:rsidRPr="009B3897">
        <w:rPr>
          <w:rFonts w:ascii="Arial" w:hAnsi="Arial" w:cs="Arial"/>
        </w:rPr>
        <w:t xml:space="preserve">Certains nouveaux élus ont une compréhension plus large de leur rôle et constatent les bénéfices pour l’ensemble de la population d’avoir des politiques qui assurent des milieux de </w:t>
      </w:r>
      <w:r>
        <w:rPr>
          <w:rFonts w:ascii="Arial" w:hAnsi="Arial" w:cs="Arial"/>
        </w:rPr>
        <w:t>vie</w:t>
      </w:r>
      <w:r w:rsidRPr="009B3897">
        <w:rPr>
          <w:rFonts w:ascii="Arial" w:hAnsi="Arial" w:cs="Arial"/>
        </w:rPr>
        <w:t xml:space="preserve"> de meilleure qualité;</w:t>
      </w:r>
    </w:p>
    <w:p w:rsidR="001D0AD9" w:rsidRPr="009B3897" w:rsidRDefault="001D0AD9" w:rsidP="003527C8">
      <w:pPr>
        <w:pStyle w:val="Paragraphedeliste"/>
        <w:numPr>
          <w:ilvl w:val="0"/>
          <w:numId w:val="16"/>
        </w:numPr>
        <w:spacing w:after="0"/>
        <w:jc w:val="both"/>
        <w:rPr>
          <w:rFonts w:ascii="Arial" w:hAnsi="Arial" w:cs="Arial"/>
        </w:rPr>
      </w:pPr>
      <w:r w:rsidRPr="009B3897">
        <w:rPr>
          <w:rFonts w:ascii="Arial" w:hAnsi="Arial" w:cs="Arial"/>
        </w:rPr>
        <w:t>La collaboration au sein d’une large coalition d’organisme</w:t>
      </w:r>
      <w:r>
        <w:rPr>
          <w:rFonts w:ascii="Arial" w:hAnsi="Arial" w:cs="Arial"/>
        </w:rPr>
        <w:t>s,</w:t>
      </w:r>
      <w:r w:rsidRPr="009B3897">
        <w:rPr>
          <w:rFonts w:ascii="Arial" w:hAnsi="Arial" w:cs="Arial"/>
        </w:rPr>
        <w:t xml:space="preserve"> comme nous le faisons à Longueuil</w:t>
      </w:r>
      <w:r>
        <w:rPr>
          <w:rFonts w:ascii="Arial" w:hAnsi="Arial" w:cs="Arial"/>
        </w:rPr>
        <w:t>,</w:t>
      </w:r>
      <w:r w:rsidRPr="009B3897">
        <w:rPr>
          <w:rFonts w:ascii="Arial" w:hAnsi="Arial" w:cs="Arial"/>
        </w:rPr>
        <w:t xml:space="preserve"> a comme bénéfice de mettre en valeur les forces de chacun, certains pour leurs connaissances du domaine, d’au</w:t>
      </w:r>
      <w:r>
        <w:rPr>
          <w:rFonts w:ascii="Arial" w:hAnsi="Arial" w:cs="Arial"/>
        </w:rPr>
        <w:t>tres pour leurs réseaux et leur implantation</w:t>
      </w:r>
      <w:r w:rsidRPr="009B3897">
        <w:rPr>
          <w:rFonts w:ascii="Arial" w:hAnsi="Arial" w:cs="Arial"/>
        </w:rPr>
        <w:t xml:space="preserve"> sur le territoire.</w:t>
      </w:r>
    </w:p>
    <w:p w:rsidR="001D0AD9" w:rsidRDefault="001D0AD9" w:rsidP="001D0AD9">
      <w:pPr>
        <w:spacing w:after="0"/>
        <w:jc w:val="both"/>
        <w:rPr>
          <w:rFonts w:ascii="Arial" w:hAnsi="Arial" w:cs="Arial"/>
        </w:rPr>
      </w:pPr>
    </w:p>
    <w:p w:rsidR="00AF4274" w:rsidRPr="009B3897" w:rsidRDefault="00AF4274" w:rsidP="001D0AD9">
      <w:pPr>
        <w:spacing w:after="0"/>
        <w:jc w:val="both"/>
        <w:rPr>
          <w:rFonts w:ascii="Arial" w:hAnsi="Arial" w:cs="Arial"/>
        </w:rPr>
      </w:pPr>
    </w:p>
    <w:p w:rsidR="001D0AD9" w:rsidRPr="009B3897" w:rsidRDefault="001D0AD9" w:rsidP="00882D6A">
      <w:pPr>
        <w:pStyle w:val="Paragraphedeliste"/>
        <w:numPr>
          <w:ilvl w:val="1"/>
          <w:numId w:val="27"/>
        </w:numPr>
        <w:spacing w:after="0"/>
        <w:ind w:left="709"/>
        <w:jc w:val="both"/>
        <w:rPr>
          <w:rFonts w:ascii="Arial" w:hAnsi="Arial" w:cs="Arial"/>
        </w:rPr>
      </w:pPr>
      <w:r w:rsidRPr="009B3897">
        <w:rPr>
          <w:rFonts w:ascii="Arial" w:hAnsi="Arial" w:cs="Arial"/>
        </w:rPr>
        <w:t>Perspectives</w:t>
      </w:r>
    </w:p>
    <w:p w:rsidR="001D0AD9" w:rsidRPr="009B3897" w:rsidRDefault="001D0AD9" w:rsidP="001D0AD9">
      <w:pPr>
        <w:spacing w:after="0"/>
        <w:jc w:val="both"/>
        <w:rPr>
          <w:rFonts w:ascii="Arial" w:hAnsi="Arial" w:cs="Arial"/>
        </w:rPr>
      </w:pPr>
    </w:p>
    <w:p w:rsidR="001D0AD9" w:rsidRPr="009B3897" w:rsidRDefault="001D0AD9" w:rsidP="003527C8">
      <w:pPr>
        <w:pStyle w:val="Paragraphedeliste"/>
        <w:numPr>
          <w:ilvl w:val="0"/>
          <w:numId w:val="17"/>
        </w:numPr>
        <w:spacing w:after="0"/>
        <w:jc w:val="both"/>
        <w:rPr>
          <w:rFonts w:ascii="Arial" w:hAnsi="Arial" w:cs="Arial"/>
        </w:rPr>
      </w:pPr>
      <w:r w:rsidRPr="009B3897">
        <w:rPr>
          <w:rFonts w:ascii="Arial" w:hAnsi="Arial" w:cs="Arial"/>
        </w:rPr>
        <w:t>Présenter le mémoire de la COALDL aux élus de la Ville de Longueuil, faire un suivi et nous assurer que nos demandes seront intégrées dans la nouvelle politique d’habitation;</w:t>
      </w:r>
    </w:p>
    <w:p w:rsidR="001D0AD9" w:rsidRPr="009B3897" w:rsidRDefault="001D0AD9" w:rsidP="003527C8">
      <w:pPr>
        <w:pStyle w:val="Paragraphedeliste"/>
        <w:numPr>
          <w:ilvl w:val="0"/>
          <w:numId w:val="17"/>
        </w:numPr>
        <w:spacing w:after="0"/>
        <w:jc w:val="both"/>
        <w:rPr>
          <w:rFonts w:ascii="Arial" w:hAnsi="Arial" w:cs="Arial"/>
        </w:rPr>
      </w:pPr>
      <w:r w:rsidRPr="009B3897">
        <w:rPr>
          <w:rFonts w:ascii="Arial" w:hAnsi="Arial" w:cs="Arial"/>
        </w:rPr>
        <w:t>Obteni</w:t>
      </w:r>
      <w:r>
        <w:rPr>
          <w:rFonts w:ascii="Arial" w:hAnsi="Arial" w:cs="Arial"/>
        </w:rPr>
        <w:t>r un comité de travail avec la V</w:t>
      </w:r>
      <w:r w:rsidRPr="009B3897">
        <w:rPr>
          <w:rFonts w:ascii="Arial" w:hAnsi="Arial" w:cs="Arial"/>
        </w:rPr>
        <w:t>ille de Châteauguay pour la rédaction d’une politique d’inclusion de logements sociaux;</w:t>
      </w:r>
    </w:p>
    <w:p w:rsidR="001D0AD9" w:rsidRPr="009B3897" w:rsidRDefault="001D0AD9" w:rsidP="003527C8">
      <w:pPr>
        <w:pStyle w:val="Paragraphedeliste"/>
        <w:numPr>
          <w:ilvl w:val="0"/>
          <w:numId w:val="17"/>
        </w:numPr>
        <w:spacing w:after="0"/>
        <w:jc w:val="both"/>
        <w:rPr>
          <w:rFonts w:ascii="Arial" w:hAnsi="Arial" w:cs="Arial"/>
        </w:rPr>
      </w:pPr>
      <w:r w:rsidRPr="009B3897">
        <w:rPr>
          <w:rFonts w:ascii="Arial" w:hAnsi="Arial" w:cs="Arial"/>
        </w:rPr>
        <w:lastRenderedPageBreak/>
        <w:t xml:space="preserve">Obtenir la création d’un comité de travail dans au moins deux municipalités parmi Saint-Constant, La Prairie, Saint-Bruno </w:t>
      </w:r>
      <w:r>
        <w:rPr>
          <w:rFonts w:ascii="Arial" w:hAnsi="Arial" w:cs="Arial"/>
        </w:rPr>
        <w:t>et</w:t>
      </w:r>
      <w:r w:rsidRPr="009B3897">
        <w:rPr>
          <w:rFonts w:ascii="Arial" w:hAnsi="Arial" w:cs="Arial"/>
        </w:rPr>
        <w:t xml:space="preserve"> Sainte-Martine afin de rédiger un code du logement;</w:t>
      </w:r>
    </w:p>
    <w:p w:rsidR="001D0AD9" w:rsidRPr="009B3897" w:rsidRDefault="001D0AD9" w:rsidP="003527C8">
      <w:pPr>
        <w:pStyle w:val="Paragraphedeliste"/>
        <w:numPr>
          <w:ilvl w:val="0"/>
          <w:numId w:val="17"/>
        </w:numPr>
        <w:spacing w:after="0"/>
        <w:jc w:val="both"/>
        <w:rPr>
          <w:rFonts w:ascii="Arial" w:hAnsi="Arial" w:cs="Arial"/>
        </w:rPr>
      </w:pPr>
      <w:r w:rsidRPr="009B3897">
        <w:rPr>
          <w:rFonts w:ascii="Arial" w:hAnsi="Arial" w:cs="Arial"/>
        </w:rPr>
        <w:t>Aborder deux autres municipalités qui n’auraient pas encore été rencontrées pour présenter les besoins d’un code du logement.</w:t>
      </w:r>
    </w:p>
    <w:p w:rsidR="001D0AD9" w:rsidRDefault="001D0AD9" w:rsidP="001D0AD9">
      <w:pPr>
        <w:jc w:val="both"/>
        <w:rPr>
          <w:rFonts w:ascii="Arial" w:eastAsia="Calibri" w:hAnsi="Arial" w:cs="Arial"/>
        </w:rPr>
      </w:pPr>
    </w:p>
    <w:p w:rsidR="001D0AD9" w:rsidRDefault="001D0AD9">
      <w:pPr>
        <w:rPr>
          <w:rFonts w:eastAsia="Times New Roman" w:cs="Arial"/>
          <w:bCs/>
          <w:smallCaps/>
          <w:sz w:val="28"/>
        </w:rPr>
      </w:pPr>
      <w:r>
        <w:rPr>
          <w:rFonts w:eastAsia="Times New Roman" w:cs="Arial"/>
          <w:bCs/>
          <w:smallCaps/>
          <w:sz w:val="28"/>
        </w:rPr>
        <w:br w:type="page"/>
      </w:r>
    </w:p>
    <w:bookmarkStart w:id="18" w:name="_Toc421189578"/>
    <w:p w:rsidR="00B632DD" w:rsidRPr="007C1426" w:rsidRDefault="00E631A2" w:rsidP="00882D6A">
      <w:pPr>
        <w:pStyle w:val="Paragraphedeliste"/>
        <w:keepNext/>
        <w:keepLines/>
        <w:numPr>
          <w:ilvl w:val="0"/>
          <w:numId w:val="27"/>
        </w:numPr>
        <w:spacing w:before="200"/>
        <w:ind w:left="6379" w:hanging="425"/>
        <w:outlineLvl w:val="1"/>
        <w:rPr>
          <w:rFonts w:eastAsia="Times New Roman" w:cs="Arial"/>
          <w:bCs/>
          <w:smallCaps/>
          <w:sz w:val="28"/>
        </w:rPr>
      </w:pPr>
      <w:r w:rsidRPr="007C1426">
        <w:rPr>
          <w:rFonts w:eastAsia="Times New Roman" w:cs="Arial"/>
          <w:bCs/>
          <w:smallCaps/>
          <w:noProof/>
          <w:sz w:val="28"/>
          <w:lang w:eastAsia="fr-CA"/>
        </w:rPr>
        <w:lastRenderedPageBreak/>
        <mc:AlternateContent>
          <mc:Choice Requires="wps">
            <w:drawing>
              <wp:anchor distT="0" distB="0" distL="114300" distR="114300" simplePos="0" relativeHeight="251704320" behindDoc="1" locked="0" layoutInCell="1" allowOverlap="1" wp14:anchorId="7E488DE2" wp14:editId="407807DE">
                <wp:simplePos x="0" y="0"/>
                <wp:positionH relativeFrom="column">
                  <wp:posOffset>3462436</wp:posOffset>
                </wp:positionH>
                <wp:positionV relativeFrom="paragraph">
                  <wp:posOffset>-220980</wp:posOffset>
                </wp:positionV>
                <wp:extent cx="3186430" cy="870585"/>
                <wp:effectExtent l="0" t="0" r="0" b="5715"/>
                <wp:wrapNone/>
                <wp:docPr id="294" name="Rectangle 294"/>
                <wp:cNvGraphicFramePr/>
                <a:graphic xmlns:a="http://schemas.openxmlformats.org/drawingml/2006/main">
                  <a:graphicData uri="http://schemas.microsoft.com/office/word/2010/wordprocessingShape">
                    <wps:wsp>
                      <wps:cNvSpPr/>
                      <wps:spPr>
                        <a:xfrm>
                          <a:off x="0" y="0"/>
                          <a:ext cx="3186430"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272.65pt;margin-top:-17.4pt;width:250.9pt;height:68.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" fillcolor="#eeb311" stroked="f" strokeweight="2pt">
                <v:fill opacity="49087f"/>
              </v:rect>
            </w:pict>
          </mc:Fallback>
        </mc:AlternateContent>
      </w:r>
      <w:r w:rsidR="00EE70E1" w:rsidRPr="007C1426">
        <w:rPr>
          <w:rFonts w:eastAsia="Times New Roman" w:cs="Arial"/>
          <w:bCs/>
          <w:smallCaps/>
          <w:sz w:val="28"/>
        </w:rPr>
        <w:t>D</w:t>
      </w:r>
      <w:bookmarkEnd w:id="15"/>
      <w:bookmarkEnd w:id="16"/>
      <w:r w:rsidR="00995B85" w:rsidRPr="007C1426">
        <w:rPr>
          <w:rFonts w:eastAsia="Times New Roman" w:cs="Arial"/>
          <w:bCs/>
          <w:smallCaps/>
          <w:sz w:val="28"/>
        </w:rPr>
        <w:t>éveloppement de</w:t>
      </w:r>
      <w:r w:rsidR="00995B85" w:rsidRPr="007C1426">
        <w:rPr>
          <w:rFonts w:eastAsia="Times New Roman" w:cs="Arial"/>
          <w:bCs/>
          <w:smallCaps/>
          <w:sz w:val="28"/>
        </w:rPr>
        <w:br/>
        <w:t>logements sociaux</w:t>
      </w:r>
      <w:bookmarkEnd w:id="18"/>
    </w:p>
    <w:p w:rsidR="00E631A2" w:rsidRPr="00E631A2" w:rsidRDefault="00E631A2" w:rsidP="00566B06">
      <w:pPr>
        <w:spacing w:after="0"/>
        <w:jc w:val="right"/>
        <w:rPr>
          <w:rFonts w:ascii="Arial" w:eastAsia="Times New Roman" w:hAnsi="Arial" w:cs="Arial"/>
          <w:b/>
          <w:bCs/>
        </w:rPr>
      </w:pPr>
    </w:p>
    <w:p w:rsidR="00566B06" w:rsidRDefault="00566B06" w:rsidP="001D0AD9">
      <w:pPr>
        <w:pStyle w:val="Paragraphedeliste"/>
        <w:spacing w:after="0"/>
        <w:ind w:left="360"/>
        <w:jc w:val="both"/>
        <w:rPr>
          <w:rFonts w:ascii="Arial" w:hAnsi="Arial" w:cs="Arial"/>
        </w:rPr>
      </w:pPr>
    </w:p>
    <w:p w:rsidR="00C45ACF" w:rsidRDefault="00C45ACF" w:rsidP="001D0AD9">
      <w:pPr>
        <w:pStyle w:val="Paragraphedeliste"/>
        <w:spacing w:after="0"/>
        <w:ind w:left="360"/>
        <w:jc w:val="both"/>
        <w:rPr>
          <w:rFonts w:ascii="Arial" w:hAnsi="Arial" w:cs="Arial"/>
        </w:rPr>
      </w:pPr>
    </w:p>
    <w:p w:rsidR="001D0AD9" w:rsidRPr="009B3897" w:rsidRDefault="001D0AD9" w:rsidP="001D0AD9">
      <w:pPr>
        <w:pStyle w:val="Paragraphedeliste"/>
        <w:spacing w:after="0"/>
        <w:ind w:left="360"/>
        <w:jc w:val="both"/>
        <w:rPr>
          <w:rFonts w:ascii="Arial" w:hAnsi="Arial" w:cs="Arial"/>
        </w:rPr>
      </w:pPr>
      <w:r w:rsidRPr="009B3897">
        <w:rPr>
          <w:rFonts w:ascii="Arial" w:hAnsi="Arial" w:cs="Arial"/>
        </w:rPr>
        <w:t xml:space="preserve">Pourquoi y a-t-il autant de logements sociaux à Châteauguay et si peu dans l’est du Roussillon? Pourquoi y a-t-il si peu de logements sociaux pour les familles de Longueuil? Parce que depuis 35 ans notre locomotive tire à Châteauguay et moins de 10 ans ailleurs. Pour qu’émergent des projets de logements sociaux qui répondent aux besoins des </w:t>
      </w:r>
      <w:r>
        <w:rPr>
          <w:rFonts w:ascii="Arial" w:hAnsi="Arial" w:cs="Arial"/>
        </w:rPr>
        <w:t>locataires,</w:t>
      </w:r>
      <w:r w:rsidRPr="009B3897">
        <w:rPr>
          <w:rFonts w:ascii="Arial" w:hAnsi="Arial" w:cs="Arial"/>
        </w:rPr>
        <w:t xml:space="preserve"> nous devons prendre les choses en main.</w:t>
      </w:r>
    </w:p>
    <w:p w:rsidR="001D0AD9" w:rsidRPr="009B3897" w:rsidRDefault="001D0AD9" w:rsidP="001D0AD9">
      <w:pPr>
        <w:pStyle w:val="Paragraphedeliste"/>
        <w:spacing w:after="0"/>
        <w:ind w:left="360"/>
        <w:jc w:val="both"/>
        <w:rPr>
          <w:rFonts w:ascii="Arial" w:hAnsi="Arial" w:cs="Arial"/>
        </w:rPr>
      </w:pPr>
    </w:p>
    <w:p w:rsidR="001D0AD9" w:rsidRPr="009B3897" w:rsidRDefault="001D0AD9" w:rsidP="001D0AD9">
      <w:pPr>
        <w:pStyle w:val="Paragraphedeliste"/>
        <w:spacing w:after="0"/>
        <w:ind w:left="360"/>
        <w:jc w:val="both"/>
        <w:rPr>
          <w:rFonts w:ascii="Arial" w:hAnsi="Arial" w:cs="Arial"/>
        </w:rPr>
      </w:pPr>
      <w:r w:rsidRPr="009B3897">
        <w:rPr>
          <w:rFonts w:ascii="Arial" w:hAnsi="Arial" w:cs="Arial"/>
        </w:rPr>
        <w:t xml:space="preserve">Le </w:t>
      </w:r>
      <w:r>
        <w:rPr>
          <w:rFonts w:ascii="Arial" w:hAnsi="Arial" w:cs="Arial"/>
        </w:rPr>
        <w:t>Comité logement Rive-Sud</w:t>
      </w:r>
      <w:r w:rsidRPr="009B3897">
        <w:rPr>
          <w:rFonts w:ascii="Arial" w:hAnsi="Arial" w:cs="Arial"/>
        </w:rPr>
        <w:t xml:space="preserve"> a une approche qui s’inspire beaucoup de la prise en charge par les locataires de leurs projets de logements sociaux. Nous insistons sur la formation, l’implication, la mise en valeur du potentiel des locataires. Nous estimons que cette façon de faire est porteuse de transformation</w:t>
      </w:r>
      <w:r>
        <w:rPr>
          <w:rFonts w:ascii="Arial" w:hAnsi="Arial" w:cs="Arial"/>
        </w:rPr>
        <w:t xml:space="preserve">s </w:t>
      </w:r>
      <w:r w:rsidRPr="009B3897">
        <w:rPr>
          <w:rFonts w:ascii="Arial" w:hAnsi="Arial" w:cs="Arial"/>
        </w:rPr>
        <w:t>sociale</w:t>
      </w:r>
      <w:r>
        <w:rPr>
          <w:rFonts w:ascii="Arial" w:hAnsi="Arial" w:cs="Arial"/>
        </w:rPr>
        <w:t>s.</w:t>
      </w:r>
      <w:r w:rsidRPr="009B3897">
        <w:rPr>
          <w:rFonts w:ascii="Arial" w:hAnsi="Arial" w:cs="Arial"/>
        </w:rPr>
        <w:t xml:space="preserve"> En cela, notre façon de faire du développement de logements sociaux est cohérente avec notre mission et le fait que nous soyons un organisme d’action communautaire autonome qui fait de l’éducation populaire.</w:t>
      </w:r>
    </w:p>
    <w:p w:rsidR="001D0AD9" w:rsidRDefault="001D0AD9" w:rsidP="001D0AD9">
      <w:pPr>
        <w:pStyle w:val="Paragraphedeliste"/>
        <w:spacing w:after="0"/>
        <w:ind w:left="360"/>
        <w:jc w:val="both"/>
        <w:rPr>
          <w:rFonts w:ascii="Arial" w:hAnsi="Arial" w:cs="Arial"/>
        </w:rPr>
      </w:pPr>
    </w:p>
    <w:p w:rsidR="00882D6A" w:rsidRPr="009B3897" w:rsidRDefault="00882D6A" w:rsidP="001D0AD9">
      <w:pPr>
        <w:pStyle w:val="Paragraphedeliste"/>
        <w:spacing w:after="0"/>
        <w:ind w:left="360"/>
        <w:jc w:val="both"/>
        <w:rPr>
          <w:rFonts w:ascii="Arial" w:hAnsi="Arial" w:cs="Arial"/>
        </w:rPr>
      </w:pPr>
    </w:p>
    <w:p w:rsidR="001D0AD9" w:rsidRPr="009B3897" w:rsidRDefault="001D0AD9" w:rsidP="005B5D53">
      <w:pPr>
        <w:pStyle w:val="Paragraphedeliste"/>
        <w:numPr>
          <w:ilvl w:val="1"/>
          <w:numId w:val="27"/>
        </w:numPr>
        <w:ind w:left="709"/>
        <w:jc w:val="both"/>
        <w:rPr>
          <w:rFonts w:ascii="Arial" w:hAnsi="Arial" w:cs="Arial"/>
        </w:rPr>
      </w:pPr>
      <w:r w:rsidRPr="009B3897">
        <w:rPr>
          <w:rFonts w:ascii="Arial" w:hAnsi="Arial" w:cs="Arial"/>
        </w:rPr>
        <w:t>Projets dans le Roussillon</w:t>
      </w:r>
    </w:p>
    <w:p w:rsidR="001D0AD9" w:rsidRPr="009B3897" w:rsidRDefault="001D0AD9" w:rsidP="001D0AD9">
      <w:pPr>
        <w:pStyle w:val="Paragraphedeliste"/>
        <w:spacing w:after="0"/>
        <w:ind w:left="792"/>
        <w:jc w:val="both"/>
        <w:rPr>
          <w:rFonts w:ascii="Arial" w:hAnsi="Arial" w:cs="Arial"/>
        </w:rPr>
      </w:pPr>
    </w:p>
    <w:p w:rsidR="001D0AD9" w:rsidRPr="009B3897" w:rsidRDefault="0093331D" w:rsidP="005B5D53">
      <w:pPr>
        <w:pStyle w:val="Paragraphedeliste"/>
        <w:numPr>
          <w:ilvl w:val="2"/>
          <w:numId w:val="27"/>
        </w:numPr>
        <w:spacing w:after="0"/>
        <w:jc w:val="both"/>
        <w:rPr>
          <w:rFonts w:ascii="Arial" w:hAnsi="Arial" w:cs="Arial"/>
        </w:rPr>
      </w:pPr>
      <w:r>
        <w:rPr>
          <w:rFonts w:ascii="Arial" w:hAnsi="Arial" w:cs="Arial"/>
        </w:rPr>
        <w:t>Objectifs</w:t>
      </w:r>
      <w:r w:rsidR="001D0AD9" w:rsidRPr="009B3897">
        <w:rPr>
          <w:rFonts w:ascii="Arial" w:hAnsi="Arial" w:cs="Arial"/>
        </w:rPr>
        <w:t xml:space="preserve"> 2014-2015</w:t>
      </w:r>
    </w:p>
    <w:p w:rsidR="001D0AD9" w:rsidRPr="009B3897" w:rsidRDefault="001D0AD9" w:rsidP="001D0AD9">
      <w:pPr>
        <w:pStyle w:val="Paragraphedeliste"/>
        <w:spacing w:after="0"/>
        <w:ind w:left="1224"/>
        <w:jc w:val="both"/>
        <w:rPr>
          <w:rFonts w:ascii="Arial" w:hAnsi="Arial" w:cs="Arial"/>
        </w:rPr>
      </w:pP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Maintenir le travail sur les projets de logements sociaux déjà débutés;</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Poursuivre les démarches auprès de la municipalité de Sainte-Martine visant la réalisation d’un projet en construction neuve;</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 xml:space="preserve">Poursuivre le développement de logements sociaux à Sainte-Catherine en recontactant le C.A. des Habitations Rive Sainte-Catherine, </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Reprendre les représentations pour que le développement de logements sociaux se fasse à Candiac et La Prairie.</w:t>
      </w:r>
    </w:p>
    <w:p w:rsidR="001D0AD9" w:rsidRPr="009B3897" w:rsidRDefault="001D0AD9" w:rsidP="001D0AD9">
      <w:pPr>
        <w:pStyle w:val="Paragraphedeliste"/>
        <w:spacing w:after="0"/>
        <w:ind w:left="1068"/>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t>Résultats</w:t>
      </w:r>
    </w:p>
    <w:p w:rsidR="001D0AD9" w:rsidRPr="009B3897" w:rsidRDefault="001D0AD9" w:rsidP="001D0AD9">
      <w:pPr>
        <w:pStyle w:val="Paragraphedeliste"/>
        <w:spacing w:after="0"/>
        <w:ind w:left="1224"/>
        <w:jc w:val="both"/>
        <w:rPr>
          <w:rFonts w:ascii="Arial" w:hAnsi="Arial" w:cs="Arial"/>
        </w:rPr>
      </w:pP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Après une autre année de dur labeur, nous avons obtenu l’accord définitif pour la construction du projet de 44 logements des Habitations Trilogis de la part de la Société d’habitation du Québec;</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Le projet de construction de La Re-Source à Châteauguay a reçu une réservation de 8 unités de logements;</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t>Le projet de rénovations de 24 logements de SOLIDES au 3</w:t>
      </w:r>
      <w:r>
        <w:rPr>
          <w:rFonts w:ascii="Arial" w:hAnsi="Arial" w:cs="Arial"/>
        </w:rPr>
        <w:t>, c</w:t>
      </w:r>
      <w:r w:rsidRPr="009B3897">
        <w:rPr>
          <w:rFonts w:ascii="Arial" w:hAnsi="Arial" w:cs="Arial"/>
        </w:rPr>
        <w:t>arré Richelieu à Châteauguay a reçu également une réservation d’unités;</w:t>
      </w:r>
    </w:p>
    <w:p w:rsidR="001D0AD9" w:rsidRPr="009B3897" w:rsidRDefault="001D0AD9" w:rsidP="00A005A0">
      <w:pPr>
        <w:pStyle w:val="Paragraphedeliste"/>
        <w:numPr>
          <w:ilvl w:val="0"/>
          <w:numId w:val="10"/>
        </w:numPr>
        <w:jc w:val="both"/>
        <w:rPr>
          <w:rFonts w:ascii="Arial" w:hAnsi="Arial" w:cs="Arial"/>
        </w:rPr>
      </w:pPr>
      <w:r w:rsidRPr="009B3897">
        <w:rPr>
          <w:rFonts w:ascii="Arial" w:hAnsi="Arial" w:cs="Arial"/>
        </w:rPr>
        <w:lastRenderedPageBreak/>
        <w:t>L’analyse, le montage financier, la constitution d’une liste de requérants</w:t>
      </w:r>
      <w:r>
        <w:rPr>
          <w:rFonts w:ascii="Arial" w:hAnsi="Arial" w:cs="Arial"/>
        </w:rPr>
        <w:t xml:space="preserve"> </w:t>
      </w:r>
      <w:r w:rsidRPr="009B3897">
        <w:rPr>
          <w:rFonts w:ascii="Arial" w:hAnsi="Arial" w:cs="Arial"/>
        </w:rPr>
        <w:t xml:space="preserve">et d’autres démarches ont fait en sorte que nous avons </w:t>
      </w:r>
      <w:r>
        <w:rPr>
          <w:rFonts w:ascii="Arial" w:hAnsi="Arial" w:cs="Arial"/>
        </w:rPr>
        <w:t>obtenu</w:t>
      </w:r>
      <w:r w:rsidRPr="009B3897">
        <w:rPr>
          <w:rFonts w:ascii="Arial" w:hAnsi="Arial" w:cs="Arial"/>
        </w:rPr>
        <w:t xml:space="preserve"> la collaboration de la municipalité de Sainte-Martine afin de présenter un projet de construction neuve de 21 logements pour familles et personnes seules;</w:t>
      </w:r>
    </w:p>
    <w:p w:rsidR="001D0AD9" w:rsidRPr="009B3897" w:rsidRDefault="001D0AD9" w:rsidP="003527C8">
      <w:pPr>
        <w:pStyle w:val="Paragraphedeliste"/>
        <w:numPr>
          <w:ilvl w:val="0"/>
          <w:numId w:val="20"/>
        </w:numPr>
        <w:spacing w:after="0"/>
        <w:jc w:val="both"/>
        <w:rPr>
          <w:rFonts w:ascii="Arial" w:hAnsi="Arial" w:cs="Arial"/>
        </w:rPr>
      </w:pPr>
      <w:r w:rsidRPr="009B3897">
        <w:rPr>
          <w:rFonts w:ascii="Arial" w:hAnsi="Arial" w:cs="Arial"/>
        </w:rPr>
        <w:t>Nous n’avons toujours pas de signal clair du Conseil d’administration des Habitations Rive Sainte-Catherine concernant leur intérêt pour réaliser un projet sur leur terrain excédentaire;</w:t>
      </w:r>
    </w:p>
    <w:p w:rsidR="001D0AD9" w:rsidRPr="009B3897" w:rsidRDefault="001D0AD9" w:rsidP="003527C8">
      <w:pPr>
        <w:pStyle w:val="Paragraphedeliste"/>
        <w:numPr>
          <w:ilvl w:val="0"/>
          <w:numId w:val="20"/>
        </w:numPr>
        <w:spacing w:after="0"/>
        <w:jc w:val="both"/>
        <w:rPr>
          <w:rFonts w:ascii="Arial" w:hAnsi="Arial" w:cs="Arial"/>
        </w:rPr>
      </w:pPr>
      <w:r w:rsidRPr="009B3897">
        <w:rPr>
          <w:rFonts w:ascii="Arial" w:hAnsi="Arial" w:cs="Arial"/>
        </w:rPr>
        <w:t>Nous n’avons pas, non plus, de signal de la part de la ville de Candiac concernant la possibilité d’intégrer un projet de logement social dans son programme de développement d’une zone TOD;</w:t>
      </w:r>
    </w:p>
    <w:p w:rsidR="001D0AD9" w:rsidRPr="009B3897" w:rsidRDefault="001D0AD9" w:rsidP="003527C8">
      <w:pPr>
        <w:pStyle w:val="Paragraphedeliste"/>
        <w:numPr>
          <w:ilvl w:val="0"/>
          <w:numId w:val="20"/>
        </w:numPr>
        <w:spacing w:after="0"/>
        <w:jc w:val="both"/>
        <w:rPr>
          <w:rFonts w:ascii="Arial" w:hAnsi="Arial" w:cs="Arial"/>
        </w:rPr>
      </w:pPr>
      <w:r w:rsidRPr="009B3897">
        <w:rPr>
          <w:rFonts w:ascii="Arial" w:hAnsi="Arial" w:cs="Arial"/>
        </w:rPr>
        <w:t>Par contre, nous avons une très grande ouverture d’esprit et une volonté de collaboration de la part du maire de La</w:t>
      </w:r>
      <w:r>
        <w:rPr>
          <w:rFonts w:ascii="Arial" w:hAnsi="Arial" w:cs="Arial"/>
        </w:rPr>
        <w:t xml:space="preserve"> P</w:t>
      </w:r>
      <w:r w:rsidRPr="009B3897">
        <w:rPr>
          <w:rFonts w:ascii="Arial" w:hAnsi="Arial" w:cs="Arial"/>
        </w:rPr>
        <w:t>rairie de même que de la part de nombreux élus.</w:t>
      </w:r>
    </w:p>
    <w:p w:rsidR="001D0AD9" w:rsidRPr="009B3897" w:rsidRDefault="001D0AD9" w:rsidP="001D0AD9">
      <w:pPr>
        <w:pStyle w:val="Paragraphedeliste"/>
        <w:spacing w:after="0"/>
        <w:ind w:left="1224"/>
        <w:jc w:val="both"/>
        <w:rPr>
          <w:rFonts w:ascii="Arial" w:hAnsi="Arial" w:cs="Arial"/>
        </w:rPr>
      </w:pPr>
    </w:p>
    <w:p w:rsidR="001D0AD9" w:rsidRPr="000667C6" w:rsidRDefault="001D0AD9" w:rsidP="005B5D53">
      <w:pPr>
        <w:pStyle w:val="Paragraphedeliste"/>
        <w:numPr>
          <w:ilvl w:val="2"/>
          <w:numId w:val="27"/>
        </w:numPr>
        <w:spacing w:after="0"/>
        <w:jc w:val="both"/>
        <w:rPr>
          <w:rFonts w:ascii="Arial" w:hAnsi="Arial" w:cs="Arial"/>
        </w:rPr>
      </w:pPr>
      <w:r w:rsidRPr="000667C6">
        <w:rPr>
          <w:rFonts w:ascii="Arial" w:hAnsi="Arial" w:cs="Arial"/>
        </w:rPr>
        <w:t>Activités</w:t>
      </w:r>
    </w:p>
    <w:p w:rsidR="001D0AD9" w:rsidRPr="000667C6" w:rsidRDefault="001D0AD9" w:rsidP="001D0AD9">
      <w:pPr>
        <w:spacing w:after="0"/>
        <w:jc w:val="both"/>
        <w:rPr>
          <w:rFonts w:ascii="Arial" w:hAnsi="Arial" w:cs="Arial"/>
        </w:rPr>
      </w:pPr>
    </w:p>
    <w:p w:rsidR="001D0AD9" w:rsidRPr="000667C6" w:rsidRDefault="001D0AD9" w:rsidP="003527C8">
      <w:pPr>
        <w:pStyle w:val="Paragraphedeliste"/>
        <w:numPr>
          <w:ilvl w:val="0"/>
          <w:numId w:val="21"/>
        </w:numPr>
        <w:spacing w:after="0"/>
        <w:jc w:val="both"/>
        <w:rPr>
          <w:rFonts w:ascii="Arial" w:hAnsi="Arial" w:cs="Arial"/>
        </w:rPr>
      </w:pPr>
      <w:r w:rsidRPr="000667C6">
        <w:rPr>
          <w:rFonts w:ascii="Arial" w:hAnsi="Arial" w:cs="Arial"/>
        </w:rPr>
        <w:t>Nous avons rencontré le service des travaux publics de la Ville de Saint-Constant afin de réaliser les travaux d’infrastructure reliés au projet en même temps que les travaux sur la rue afin de réduire les coûts</w:t>
      </w:r>
      <w:r>
        <w:rPr>
          <w:rFonts w:ascii="Arial" w:hAnsi="Arial" w:cs="Arial"/>
        </w:rPr>
        <w:t>;</w:t>
      </w:r>
    </w:p>
    <w:p w:rsidR="001D0AD9" w:rsidRPr="000667C6" w:rsidRDefault="001D0AD9" w:rsidP="003527C8">
      <w:pPr>
        <w:pStyle w:val="Paragraphedeliste"/>
        <w:numPr>
          <w:ilvl w:val="0"/>
          <w:numId w:val="21"/>
        </w:numPr>
        <w:spacing w:after="0"/>
        <w:jc w:val="both"/>
        <w:rPr>
          <w:rFonts w:ascii="Arial" w:hAnsi="Arial" w:cs="Arial"/>
        </w:rPr>
      </w:pPr>
      <w:r w:rsidRPr="000667C6">
        <w:rPr>
          <w:rFonts w:ascii="Arial" w:hAnsi="Arial" w:cs="Arial"/>
        </w:rPr>
        <w:t xml:space="preserve">Nous avons </w:t>
      </w:r>
      <w:r>
        <w:rPr>
          <w:rFonts w:ascii="Arial" w:hAnsi="Arial" w:cs="Arial"/>
        </w:rPr>
        <w:t>collaboré</w:t>
      </w:r>
      <w:r w:rsidRPr="000667C6">
        <w:rPr>
          <w:rFonts w:ascii="Arial" w:hAnsi="Arial" w:cs="Arial"/>
        </w:rPr>
        <w:t xml:space="preserve"> étroitement avec la Ville Saint-Constant afin que le projet réponde au maximum</w:t>
      </w:r>
      <w:r>
        <w:rPr>
          <w:rFonts w:ascii="Arial" w:hAnsi="Arial" w:cs="Arial"/>
        </w:rPr>
        <w:t xml:space="preserve"> de critères du Conseil consultatif d’urbanisme</w:t>
      </w:r>
      <w:r w:rsidRPr="000667C6">
        <w:rPr>
          <w:rFonts w:ascii="Arial" w:hAnsi="Arial" w:cs="Arial"/>
        </w:rPr>
        <w:t xml:space="preserve"> tout en </w:t>
      </w:r>
      <w:r>
        <w:rPr>
          <w:rFonts w:ascii="Arial" w:hAnsi="Arial" w:cs="Arial"/>
        </w:rPr>
        <w:t>restant à l’intérieur</w:t>
      </w:r>
      <w:r w:rsidRPr="000667C6">
        <w:rPr>
          <w:rFonts w:ascii="Arial" w:hAnsi="Arial" w:cs="Arial"/>
        </w:rPr>
        <w:t xml:space="preserve"> du budget permis par le programme AccèsLogis</w:t>
      </w:r>
      <w:r>
        <w:rPr>
          <w:rFonts w:ascii="Arial" w:hAnsi="Arial" w:cs="Arial"/>
        </w:rPr>
        <w:t>;</w:t>
      </w:r>
    </w:p>
    <w:p w:rsidR="001D0AD9" w:rsidRPr="000667C6" w:rsidRDefault="001D0AD9" w:rsidP="003527C8">
      <w:pPr>
        <w:pStyle w:val="Paragraphedeliste"/>
        <w:numPr>
          <w:ilvl w:val="0"/>
          <w:numId w:val="21"/>
        </w:numPr>
        <w:spacing w:after="0"/>
        <w:jc w:val="both"/>
        <w:rPr>
          <w:rFonts w:ascii="Arial" w:hAnsi="Arial" w:cs="Arial"/>
        </w:rPr>
      </w:pPr>
      <w:r w:rsidRPr="000667C6">
        <w:rPr>
          <w:rFonts w:ascii="Arial" w:hAnsi="Arial" w:cs="Arial"/>
        </w:rPr>
        <w:t xml:space="preserve">Nous avons </w:t>
      </w:r>
      <w:r>
        <w:rPr>
          <w:rFonts w:ascii="Arial" w:hAnsi="Arial" w:cs="Arial"/>
        </w:rPr>
        <w:t>tenu</w:t>
      </w:r>
      <w:r w:rsidRPr="000667C6">
        <w:rPr>
          <w:rFonts w:ascii="Arial" w:hAnsi="Arial" w:cs="Arial"/>
        </w:rPr>
        <w:t xml:space="preserve"> plus de 6 rencontres du conseil d’administration d</w:t>
      </w:r>
      <w:r>
        <w:rPr>
          <w:rFonts w:ascii="Arial" w:hAnsi="Arial" w:cs="Arial"/>
        </w:rPr>
        <w:t>ans le cadre du projet Trilogis;</w:t>
      </w:r>
    </w:p>
    <w:p w:rsidR="001D0AD9" w:rsidRPr="000667C6" w:rsidRDefault="001D0AD9" w:rsidP="003527C8">
      <w:pPr>
        <w:pStyle w:val="Paragraphedeliste"/>
        <w:numPr>
          <w:ilvl w:val="0"/>
          <w:numId w:val="21"/>
        </w:numPr>
        <w:rPr>
          <w:rFonts w:ascii="Arial" w:hAnsi="Arial" w:cs="Arial"/>
          <w:color w:val="000000"/>
        </w:rPr>
      </w:pPr>
      <w:r w:rsidRPr="000667C6">
        <w:rPr>
          <w:rFonts w:ascii="Arial" w:hAnsi="Arial" w:cs="Arial"/>
        </w:rPr>
        <w:t xml:space="preserve">Nous avons produit le document de référence et de réflexion : Étude du milieu de Sainte-Martine </w:t>
      </w:r>
      <w:r w:rsidRPr="009B3897">
        <w:rPr>
          <w:rFonts w:ascii="Arial" w:hAnsi="Arial" w:cs="Arial"/>
          <w:color w:val="000000"/>
        </w:rPr>
        <w:t>pour aider l’organism</w:t>
      </w:r>
      <w:r>
        <w:rPr>
          <w:rFonts w:ascii="Arial" w:hAnsi="Arial" w:cs="Arial"/>
          <w:color w:val="000000"/>
        </w:rPr>
        <w:t>e dans ses choix pour le projet;</w:t>
      </w:r>
    </w:p>
    <w:p w:rsidR="001D0AD9" w:rsidRPr="000667C6" w:rsidRDefault="001D0AD9" w:rsidP="003527C8">
      <w:pPr>
        <w:pStyle w:val="Paragraphedeliste"/>
        <w:numPr>
          <w:ilvl w:val="0"/>
          <w:numId w:val="21"/>
        </w:numPr>
        <w:rPr>
          <w:rFonts w:ascii="Arial" w:hAnsi="Arial" w:cs="Arial"/>
          <w:color w:val="000000"/>
        </w:rPr>
      </w:pPr>
      <w:r w:rsidRPr="009B3897">
        <w:rPr>
          <w:rFonts w:ascii="Arial" w:hAnsi="Arial" w:cs="Arial"/>
          <w:color w:val="000000"/>
        </w:rPr>
        <w:t xml:space="preserve">Nous avons accompagné l’OSBL Vallée des Tisserands dans leur réflexion sur ce que serait le projet de </w:t>
      </w:r>
      <w:r>
        <w:rPr>
          <w:rFonts w:ascii="Arial" w:hAnsi="Arial" w:cs="Arial"/>
          <w:color w:val="000000"/>
        </w:rPr>
        <w:t>phase </w:t>
      </w:r>
      <w:r w:rsidRPr="009B3897">
        <w:rPr>
          <w:rFonts w:ascii="Arial" w:hAnsi="Arial" w:cs="Arial"/>
          <w:color w:val="000000"/>
        </w:rPr>
        <w:t>3 au cours de 3 de leurs conseils d’administration</w:t>
      </w:r>
      <w:r>
        <w:rPr>
          <w:rFonts w:ascii="Arial" w:hAnsi="Arial" w:cs="Arial"/>
          <w:color w:val="000000"/>
        </w:rPr>
        <w:t>;</w:t>
      </w:r>
    </w:p>
    <w:p w:rsidR="001D0AD9" w:rsidRPr="000667C6" w:rsidRDefault="001D0AD9" w:rsidP="003527C8">
      <w:pPr>
        <w:pStyle w:val="Paragraphedeliste"/>
        <w:numPr>
          <w:ilvl w:val="0"/>
          <w:numId w:val="21"/>
        </w:numPr>
        <w:rPr>
          <w:rFonts w:ascii="Arial" w:hAnsi="Arial" w:cs="Arial"/>
          <w:color w:val="000000"/>
        </w:rPr>
      </w:pPr>
      <w:r w:rsidRPr="009B3897">
        <w:rPr>
          <w:rFonts w:ascii="Arial" w:hAnsi="Arial" w:cs="Arial"/>
          <w:color w:val="000000"/>
        </w:rPr>
        <w:t xml:space="preserve">Nous avons rencontré les élus de Sainte-Martine à deux reprises pour présenter le projet de </w:t>
      </w:r>
      <w:r>
        <w:rPr>
          <w:rFonts w:ascii="Arial" w:hAnsi="Arial" w:cs="Arial"/>
          <w:color w:val="000000"/>
        </w:rPr>
        <w:t>phase </w:t>
      </w:r>
      <w:r w:rsidRPr="009B3897">
        <w:rPr>
          <w:rFonts w:ascii="Arial" w:hAnsi="Arial" w:cs="Arial"/>
          <w:color w:val="000000"/>
        </w:rPr>
        <w:t>3 des Ha</w:t>
      </w:r>
      <w:r>
        <w:rPr>
          <w:rFonts w:ascii="Arial" w:hAnsi="Arial" w:cs="Arial"/>
          <w:color w:val="000000"/>
        </w:rPr>
        <w:t>bitations Vallée des Tisserands;</w:t>
      </w:r>
    </w:p>
    <w:p w:rsidR="001D0AD9" w:rsidRPr="009B3897" w:rsidRDefault="001D0AD9" w:rsidP="003527C8">
      <w:pPr>
        <w:pStyle w:val="Paragraphedeliste"/>
        <w:numPr>
          <w:ilvl w:val="0"/>
          <w:numId w:val="21"/>
        </w:numPr>
        <w:rPr>
          <w:rFonts w:ascii="Arial" w:hAnsi="Arial" w:cs="Arial"/>
          <w:color w:val="000000"/>
        </w:rPr>
      </w:pPr>
      <w:r w:rsidRPr="009B3897">
        <w:rPr>
          <w:rFonts w:ascii="Arial" w:hAnsi="Arial" w:cs="Arial"/>
          <w:color w:val="000000"/>
        </w:rPr>
        <w:t>Nous avons fait des recherches pour des terrains disponibles et eu des discussions avec des agents d’immeuble pou</w:t>
      </w:r>
      <w:r>
        <w:rPr>
          <w:rFonts w:ascii="Arial" w:hAnsi="Arial" w:cs="Arial"/>
          <w:color w:val="000000"/>
        </w:rPr>
        <w:t>r des terrains à Sainte-Martine;</w:t>
      </w:r>
    </w:p>
    <w:p w:rsidR="001D0AD9" w:rsidRPr="009B3897" w:rsidRDefault="001D0AD9" w:rsidP="003527C8">
      <w:pPr>
        <w:pStyle w:val="Paragraphedeliste"/>
        <w:numPr>
          <w:ilvl w:val="0"/>
          <w:numId w:val="21"/>
        </w:numPr>
        <w:spacing w:after="0"/>
        <w:jc w:val="both"/>
        <w:rPr>
          <w:rFonts w:ascii="Arial" w:hAnsi="Arial" w:cs="Arial"/>
        </w:rPr>
      </w:pPr>
      <w:r w:rsidRPr="009B3897">
        <w:rPr>
          <w:rFonts w:ascii="Arial" w:hAnsi="Arial" w:cs="Arial"/>
        </w:rPr>
        <w:t>Nous avons rencontré le Conseil d’administration des Habitations Rive Sainte-Catherine à deux occasions pour leur présenter le projet;</w:t>
      </w:r>
    </w:p>
    <w:p w:rsidR="001D0AD9" w:rsidRPr="009B3897" w:rsidRDefault="001D0AD9" w:rsidP="003527C8">
      <w:pPr>
        <w:pStyle w:val="Paragraphedeliste"/>
        <w:numPr>
          <w:ilvl w:val="0"/>
          <w:numId w:val="21"/>
        </w:numPr>
        <w:spacing w:after="0"/>
        <w:jc w:val="both"/>
        <w:rPr>
          <w:rFonts w:ascii="Arial" w:hAnsi="Arial" w:cs="Arial"/>
        </w:rPr>
      </w:pPr>
      <w:r w:rsidRPr="009B3897">
        <w:rPr>
          <w:rFonts w:ascii="Arial" w:hAnsi="Arial" w:cs="Arial"/>
        </w:rPr>
        <w:t>Les élus et la direction de la ville de La</w:t>
      </w:r>
      <w:r>
        <w:rPr>
          <w:rFonts w:ascii="Arial" w:hAnsi="Arial" w:cs="Arial"/>
        </w:rPr>
        <w:t xml:space="preserve"> P</w:t>
      </w:r>
      <w:r w:rsidRPr="009B3897">
        <w:rPr>
          <w:rFonts w:ascii="Arial" w:hAnsi="Arial" w:cs="Arial"/>
        </w:rPr>
        <w:t xml:space="preserve">rairie ont été approchés pour une </w:t>
      </w:r>
      <w:r>
        <w:rPr>
          <w:rFonts w:ascii="Arial" w:hAnsi="Arial" w:cs="Arial"/>
        </w:rPr>
        <w:t>phase </w:t>
      </w:r>
      <w:r w:rsidRPr="009B3897">
        <w:rPr>
          <w:rFonts w:ascii="Arial" w:hAnsi="Arial" w:cs="Arial"/>
        </w:rPr>
        <w:t>2 lors de l’inauguration des Habitations de la Petite Prairie;</w:t>
      </w:r>
    </w:p>
    <w:p w:rsidR="001D0AD9" w:rsidRPr="009B3897" w:rsidRDefault="001D0AD9" w:rsidP="003527C8">
      <w:pPr>
        <w:pStyle w:val="Paragraphedeliste"/>
        <w:numPr>
          <w:ilvl w:val="0"/>
          <w:numId w:val="21"/>
        </w:numPr>
        <w:spacing w:after="0"/>
        <w:jc w:val="both"/>
        <w:rPr>
          <w:rFonts w:ascii="Arial" w:hAnsi="Arial" w:cs="Arial"/>
        </w:rPr>
      </w:pPr>
      <w:r w:rsidRPr="009B3897">
        <w:rPr>
          <w:rFonts w:ascii="Arial" w:hAnsi="Arial" w:cs="Arial"/>
        </w:rPr>
        <w:t>Des immeubles ont été envisagés et analysés;</w:t>
      </w:r>
    </w:p>
    <w:p w:rsidR="001D0AD9" w:rsidRPr="009B3897" w:rsidRDefault="001D0AD9" w:rsidP="003527C8">
      <w:pPr>
        <w:pStyle w:val="Paragraphedeliste"/>
        <w:numPr>
          <w:ilvl w:val="0"/>
          <w:numId w:val="21"/>
        </w:numPr>
        <w:spacing w:after="0"/>
        <w:jc w:val="both"/>
        <w:rPr>
          <w:rFonts w:ascii="Arial" w:hAnsi="Arial" w:cs="Arial"/>
        </w:rPr>
      </w:pPr>
      <w:r w:rsidRPr="009B3897">
        <w:rPr>
          <w:rFonts w:ascii="Arial" w:hAnsi="Arial" w:cs="Arial"/>
        </w:rPr>
        <w:t>Le maire de La</w:t>
      </w:r>
      <w:r>
        <w:rPr>
          <w:rFonts w:ascii="Arial" w:hAnsi="Arial" w:cs="Arial"/>
        </w:rPr>
        <w:t xml:space="preserve"> P</w:t>
      </w:r>
      <w:r w:rsidRPr="009B3897">
        <w:rPr>
          <w:rFonts w:ascii="Arial" w:hAnsi="Arial" w:cs="Arial"/>
        </w:rPr>
        <w:t>rairie a été approché une seconde fois pour confirmer son intérêt à collaborer à un tel projet. Ce qu’il confirma;</w:t>
      </w:r>
    </w:p>
    <w:p w:rsidR="001D0AD9" w:rsidRPr="009B3897" w:rsidRDefault="001D0AD9" w:rsidP="003527C8">
      <w:pPr>
        <w:pStyle w:val="Paragraphedeliste"/>
        <w:numPr>
          <w:ilvl w:val="0"/>
          <w:numId w:val="21"/>
        </w:numPr>
        <w:spacing w:after="0"/>
        <w:jc w:val="both"/>
        <w:rPr>
          <w:rFonts w:ascii="Arial" w:hAnsi="Arial" w:cs="Arial"/>
        </w:rPr>
      </w:pPr>
      <w:r w:rsidRPr="009B3897">
        <w:rPr>
          <w:rFonts w:ascii="Arial" w:hAnsi="Arial" w:cs="Arial"/>
        </w:rPr>
        <w:t xml:space="preserve">Le nouveau maire de Saint-Constant, satisfait de la réalisation prochaine des 44 logements des Habitations Trilogis, </w:t>
      </w:r>
      <w:r>
        <w:rPr>
          <w:rFonts w:ascii="Arial" w:hAnsi="Arial" w:cs="Arial"/>
        </w:rPr>
        <w:t xml:space="preserve">a été rencontré et il </w:t>
      </w:r>
      <w:r w:rsidRPr="009B3897">
        <w:rPr>
          <w:rFonts w:ascii="Arial" w:hAnsi="Arial" w:cs="Arial"/>
        </w:rPr>
        <w:t>s’est dit ouvert à envisager de nouveaux projets avec notre équipe.</w:t>
      </w: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lastRenderedPageBreak/>
        <w:t>Constats</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 xml:space="preserve">Les municipalités dans lesquelles nous avons déjà </w:t>
      </w:r>
      <w:r>
        <w:rPr>
          <w:rFonts w:ascii="Arial" w:hAnsi="Arial" w:cs="Arial"/>
        </w:rPr>
        <w:t>réalisé</w:t>
      </w:r>
      <w:r w:rsidRPr="009B3897">
        <w:rPr>
          <w:rFonts w:ascii="Arial" w:hAnsi="Arial" w:cs="Arial"/>
        </w:rPr>
        <w:t xml:space="preserve"> des projets sont plus ouvertes à poursuivre leur collaboration. Elles constatent la qualité de nos réalisations, la valeur qu’elles ajoutent aux milieux dans lesquels elles sont réalisées, l’intérêt de la prise en charge par les locataires et les milieux, la nécessité de loger correctement des ménages à faibles revenus;</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 xml:space="preserve">Nous avons présentement quatre projets acceptés par la SHQ. Considérant </w:t>
      </w:r>
      <w:r>
        <w:rPr>
          <w:rFonts w:ascii="Arial" w:hAnsi="Arial" w:cs="Arial"/>
        </w:rPr>
        <w:t>la</w:t>
      </w:r>
      <w:r w:rsidRPr="009B3897">
        <w:rPr>
          <w:rFonts w:ascii="Arial" w:hAnsi="Arial" w:cs="Arial"/>
        </w:rPr>
        <w:t xml:space="preserve"> lenteur de traitement des dossiers à Québec, nous devrions déposer au moins deux nouveaux projets au cours de l’année;</w:t>
      </w:r>
    </w:p>
    <w:p w:rsidR="001D0AD9" w:rsidRPr="009B3897" w:rsidRDefault="001D0AD9" w:rsidP="001D0AD9">
      <w:pPr>
        <w:pStyle w:val="Paragraphedeliste"/>
        <w:spacing w:after="0"/>
        <w:ind w:left="1224"/>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t>Perspectives</w:t>
      </w:r>
    </w:p>
    <w:p w:rsidR="001D0AD9" w:rsidRPr="009B3897" w:rsidRDefault="001A44C6" w:rsidP="001D0AD9">
      <w:pPr>
        <w:spacing w:after="0"/>
        <w:jc w:val="both"/>
        <w:rPr>
          <w:rFonts w:ascii="Arial" w:hAnsi="Arial" w:cs="Arial"/>
        </w:rPr>
      </w:pPr>
      <w:r w:rsidRPr="005B7B6A">
        <w:rPr>
          <w:rFonts w:ascii="Arial" w:hAnsi="Arial" w:cs="Arial"/>
          <w:noProof/>
          <w:lang w:eastAsia="fr-CA"/>
        </w:rPr>
        <mc:AlternateContent>
          <mc:Choice Requires="wps">
            <w:drawing>
              <wp:anchor distT="0" distB="0" distL="114300" distR="114300" simplePos="0" relativeHeight="251730944" behindDoc="1" locked="0" layoutInCell="1" allowOverlap="1" wp14:anchorId="2E57B03D" wp14:editId="7510E8FA">
                <wp:simplePos x="0" y="0"/>
                <wp:positionH relativeFrom="column">
                  <wp:posOffset>2229485</wp:posOffset>
                </wp:positionH>
                <wp:positionV relativeFrom="paragraph">
                  <wp:posOffset>109855</wp:posOffset>
                </wp:positionV>
                <wp:extent cx="3712210" cy="2306320"/>
                <wp:effectExtent l="0" t="0" r="2540" b="0"/>
                <wp:wrapTight wrapText="bothSides">
                  <wp:wrapPolygon edited="0">
                    <wp:start x="0" y="0"/>
                    <wp:lineTo x="0" y="21410"/>
                    <wp:lineTo x="21504" y="21410"/>
                    <wp:lineTo x="21504" y="0"/>
                    <wp:lineTo x="0" y="0"/>
                  </wp:wrapPolygon>
                </wp:wrapTight>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2306320"/>
                        </a:xfrm>
                        <a:prstGeom prst="rect">
                          <a:avLst/>
                        </a:prstGeom>
                        <a:solidFill>
                          <a:srgbClr val="FFFFFF"/>
                        </a:solidFill>
                        <a:ln w="9525">
                          <a:noFill/>
                          <a:miter lim="800000"/>
                          <a:headEnd/>
                          <a:tailEnd/>
                        </a:ln>
                      </wps:spPr>
                      <wps:txbx>
                        <w:txbxContent>
                          <w:p w:rsidR="007D2DF3" w:rsidRPr="001A44C6" w:rsidRDefault="007D2DF3" w:rsidP="00D874CD">
                            <w:pPr>
                              <w:spacing w:after="0"/>
                              <w:jc w:val="center"/>
                              <w:rPr>
                                <w:rFonts w:ascii="Bodoni MT" w:hAnsi="Bodoni MT"/>
                                <w:b/>
                                <w:color w:val="006330"/>
                                <w:sz w:val="32"/>
                              </w:rPr>
                            </w:pPr>
                            <w:r w:rsidRPr="00CD3AF7">
                              <w:rPr>
                                <w:rFonts w:ascii="Bodoni MT" w:hAnsi="Bodoni MT"/>
                                <w:b/>
                                <w:color w:val="A6A6A6" w:themeColor="background1" w:themeShade="A6"/>
                                <w:sz w:val="32"/>
                              </w:rPr>
                              <w:t>«</w:t>
                            </w:r>
                            <w:r>
                              <w:rPr>
                                <w:rFonts w:ascii="Bodoni MT" w:hAnsi="Bodoni MT"/>
                                <w:b/>
                                <w:color w:val="A6A6A6" w:themeColor="background1" w:themeShade="A6"/>
                                <w:sz w:val="32"/>
                              </w:rPr>
                              <w:t xml:space="preserve"> </w:t>
                            </w:r>
                            <w:r w:rsidRPr="001A44C6">
                              <w:rPr>
                                <w:rFonts w:ascii="Bodoni MT" w:hAnsi="Bodoni MT"/>
                                <w:b/>
                                <w:color w:val="006330"/>
                                <w:sz w:val="32"/>
                              </w:rPr>
                              <w:t xml:space="preserve">La livraison et l’inauguration du premier </w:t>
                            </w:r>
                            <w:r>
                              <w:rPr>
                                <w:rFonts w:ascii="Bodoni MT" w:hAnsi="Bodoni MT"/>
                                <w:b/>
                                <w:color w:val="006330"/>
                                <w:sz w:val="32"/>
                              </w:rPr>
                              <w:t xml:space="preserve">immeuble </w:t>
                            </w:r>
                            <w:r w:rsidRPr="001A44C6">
                              <w:rPr>
                                <w:rFonts w:ascii="Bodoni MT" w:hAnsi="Bodoni MT"/>
                                <w:b/>
                                <w:color w:val="006330"/>
                                <w:sz w:val="32"/>
                              </w:rPr>
                              <w:t>de logement social à La</w:t>
                            </w:r>
                            <w:r>
                              <w:rPr>
                                <w:rFonts w:ascii="Bodoni MT" w:hAnsi="Bodoni MT"/>
                                <w:b/>
                                <w:color w:val="006330"/>
                                <w:sz w:val="32"/>
                              </w:rPr>
                              <w:t> </w:t>
                            </w:r>
                            <w:r w:rsidRPr="001A44C6">
                              <w:rPr>
                                <w:rFonts w:ascii="Bodoni MT" w:hAnsi="Bodoni MT"/>
                                <w:b/>
                                <w:color w:val="006330"/>
                                <w:sz w:val="32"/>
                              </w:rPr>
                              <w:t>Prairie est un événement marquant</w:t>
                            </w:r>
                            <w:r>
                              <w:rPr>
                                <w:rFonts w:ascii="Bodoni MT" w:hAnsi="Bodoni MT"/>
                                <w:b/>
                                <w:color w:val="006330"/>
                                <w:sz w:val="32"/>
                              </w:rPr>
                              <w:t xml:space="preserve"> pour moi</w:t>
                            </w:r>
                            <w:r w:rsidRPr="001A44C6">
                              <w:rPr>
                                <w:rFonts w:ascii="Bodoni MT" w:hAnsi="Bodoni MT"/>
                                <w:b/>
                                <w:color w:val="006330"/>
                                <w:sz w:val="32"/>
                              </w:rPr>
                              <w:t xml:space="preserve">. </w:t>
                            </w:r>
                            <w:r>
                              <w:rPr>
                                <w:rFonts w:ascii="Bodoni MT" w:hAnsi="Bodoni MT"/>
                                <w:b/>
                                <w:color w:val="006330"/>
                                <w:sz w:val="32"/>
                              </w:rPr>
                              <w:t>J’ai commencé le travail sur ce projet avec des citoyen, à mon arrivée au Comité logement,</w:t>
                            </w:r>
                            <w:r w:rsidRPr="00AF4274">
                              <w:rPr>
                                <w:rFonts w:ascii="Bodoni MT" w:hAnsi="Bodoni MT"/>
                                <w:b/>
                                <w:color w:val="006330"/>
                                <w:sz w:val="32"/>
                              </w:rPr>
                              <w:t xml:space="preserve"> </w:t>
                            </w:r>
                            <w:r>
                              <w:rPr>
                                <w:rFonts w:ascii="Bodoni MT" w:hAnsi="Bodoni MT"/>
                                <w:b/>
                                <w:color w:val="006330"/>
                                <w:sz w:val="32"/>
                              </w:rPr>
                              <w:t xml:space="preserve">il y a 12 ans. » </w:t>
                            </w:r>
                            <w:r w:rsidRPr="001A44C6">
                              <w:rPr>
                                <w:rFonts w:ascii="Bodoni MT" w:hAnsi="Bodoni MT"/>
                                <w:b/>
                                <w:color w:val="006330"/>
                                <w:sz w:val="32"/>
                              </w:rPr>
                              <w:t>Alain Beaulieu, chargé de projets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5.55pt;margin-top:8.65pt;width:292.3pt;height:181.6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" stroked="f">
                <v:textbox>
                  <w:txbxContent>
                    <w:p w:rsidR="002D14A3" w:rsidRPr="001A44C6" w:rsidRDefault="002D14A3" w:rsidP="00D874CD">
                      <w:pPr>
                        <w:spacing w:after="0"/>
                        <w:jc w:val="center"/>
                        <w:rPr>
                          <w:rFonts w:ascii="Bodoni MT" w:hAnsi="Bodoni MT"/>
                          <w:b/>
                          <w:color w:val="006330"/>
                          <w:sz w:val="32"/>
                        </w:rPr>
                      </w:pPr>
                      <w:r w:rsidRPr="00CD3AF7">
                        <w:rPr>
                          <w:rFonts w:ascii="Bodoni MT" w:hAnsi="Bodoni MT"/>
                          <w:b/>
                          <w:color w:val="A6A6A6" w:themeColor="background1" w:themeShade="A6"/>
                          <w:sz w:val="32"/>
                        </w:rPr>
                        <w:t>«</w:t>
                      </w:r>
                      <w:r>
                        <w:rPr>
                          <w:rFonts w:ascii="Bodoni MT" w:hAnsi="Bodoni MT"/>
                          <w:b/>
                          <w:color w:val="A6A6A6" w:themeColor="background1" w:themeShade="A6"/>
                          <w:sz w:val="32"/>
                        </w:rPr>
                        <w:t xml:space="preserve"> </w:t>
                      </w:r>
                      <w:r w:rsidRPr="001A44C6">
                        <w:rPr>
                          <w:rFonts w:ascii="Bodoni MT" w:hAnsi="Bodoni MT"/>
                          <w:b/>
                          <w:color w:val="006330"/>
                          <w:sz w:val="32"/>
                        </w:rPr>
                        <w:t xml:space="preserve">La livraison et l’inauguration du premier </w:t>
                      </w:r>
                      <w:r>
                        <w:rPr>
                          <w:rFonts w:ascii="Bodoni MT" w:hAnsi="Bodoni MT"/>
                          <w:b/>
                          <w:color w:val="006330"/>
                          <w:sz w:val="32"/>
                        </w:rPr>
                        <w:t xml:space="preserve">immeuble </w:t>
                      </w:r>
                      <w:r w:rsidRPr="001A44C6">
                        <w:rPr>
                          <w:rFonts w:ascii="Bodoni MT" w:hAnsi="Bodoni MT"/>
                          <w:b/>
                          <w:color w:val="006330"/>
                          <w:sz w:val="32"/>
                        </w:rPr>
                        <w:t>de logement social à La</w:t>
                      </w:r>
                      <w:r>
                        <w:rPr>
                          <w:rFonts w:ascii="Bodoni MT" w:hAnsi="Bodoni MT"/>
                          <w:b/>
                          <w:color w:val="006330"/>
                          <w:sz w:val="32"/>
                        </w:rPr>
                        <w:t> </w:t>
                      </w:r>
                      <w:r w:rsidRPr="001A44C6">
                        <w:rPr>
                          <w:rFonts w:ascii="Bodoni MT" w:hAnsi="Bodoni MT"/>
                          <w:b/>
                          <w:color w:val="006330"/>
                          <w:sz w:val="32"/>
                        </w:rPr>
                        <w:t>Prairie est un événement marquant</w:t>
                      </w:r>
                      <w:r>
                        <w:rPr>
                          <w:rFonts w:ascii="Bodoni MT" w:hAnsi="Bodoni MT"/>
                          <w:b/>
                          <w:color w:val="006330"/>
                          <w:sz w:val="32"/>
                        </w:rPr>
                        <w:t xml:space="preserve"> pour moi</w:t>
                      </w:r>
                      <w:r w:rsidRPr="001A44C6">
                        <w:rPr>
                          <w:rFonts w:ascii="Bodoni MT" w:hAnsi="Bodoni MT"/>
                          <w:b/>
                          <w:color w:val="006330"/>
                          <w:sz w:val="32"/>
                        </w:rPr>
                        <w:t xml:space="preserve">. </w:t>
                      </w:r>
                      <w:r>
                        <w:rPr>
                          <w:rFonts w:ascii="Bodoni MT" w:hAnsi="Bodoni MT"/>
                          <w:b/>
                          <w:color w:val="006330"/>
                          <w:sz w:val="32"/>
                        </w:rPr>
                        <w:t>J’ai commencé le travail sur ce projet avec des citoyen, à mon arrivée au Comité logement,</w:t>
                      </w:r>
                      <w:r w:rsidRPr="00AF4274">
                        <w:rPr>
                          <w:rFonts w:ascii="Bodoni MT" w:hAnsi="Bodoni MT"/>
                          <w:b/>
                          <w:color w:val="006330"/>
                          <w:sz w:val="32"/>
                        </w:rPr>
                        <w:t xml:space="preserve"> </w:t>
                      </w:r>
                      <w:r>
                        <w:rPr>
                          <w:rFonts w:ascii="Bodoni MT" w:hAnsi="Bodoni MT"/>
                          <w:b/>
                          <w:color w:val="006330"/>
                          <w:sz w:val="32"/>
                        </w:rPr>
                        <w:t xml:space="preserve">il y a 12 ans. » </w:t>
                      </w:r>
                      <w:r w:rsidRPr="001A44C6">
                        <w:rPr>
                          <w:rFonts w:ascii="Bodoni MT" w:hAnsi="Bodoni MT"/>
                          <w:b/>
                          <w:color w:val="006330"/>
                          <w:sz w:val="32"/>
                        </w:rPr>
                        <w:t>Alain Beaulieu, chargé de projets</w:t>
                      </w:r>
                    </w:p>
                  </w:txbxContent>
                </v:textbox>
                <w10:wrap type="tight"/>
              </v:shape>
            </w:pict>
          </mc:Fallback>
        </mc:AlternateContent>
      </w:r>
    </w:p>
    <w:p w:rsidR="001D0AD9" w:rsidRPr="009B3897" w:rsidRDefault="001D0AD9" w:rsidP="001D0AD9">
      <w:pPr>
        <w:pStyle w:val="Paragraphedeliste"/>
        <w:spacing w:after="0"/>
        <w:jc w:val="both"/>
        <w:rPr>
          <w:rFonts w:ascii="Arial" w:hAnsi="Arial" w:cs="Arial"/>
        </w:rPr>
      </w:pPr>
      <w:r>
        <w:rPr>
          <w:rFonts w:ascii="Arial" w:hAnsi="Arial" w:cs="Arial"/>
        </w:rPr>
        <w:t>Nous devrons s</w:t>
      </w:r>
      <w:r w:rsidRPr="009B3897">
        <w:rPr>
          <w:rFonts w:ascii="Arial" w:hAnsi="Arial" w:cs="Arial"/>
        </w:rPr>
        <w:t>olidifier nos relat</w:t>
      </w:r>
      <w:r>
        <w:rPr>
          <w:rFonts w:ascii="Arial" w:hAnsi="Arial" w:cs="Arial"/>
        </w:rPr>
        <w:t>ions avec les OSBL d’habitation</w:t>
      </w:r>
      <w:r w:rsidRPr="009B3897">
        <w:rPr>
          <w:rFonts w:ascii="Arial" w:hAnsi="Arial" w:cs="Arial"/>
        </w:rPr>
        <w:t xml:space="preserve"> existants sur le territoire dans le but de proposer la réalisation de nouveaux projets d’habitation à partir de ces mêmes organismes ce qui permettrait de diversifier l’offre de typologie au sein d’un même OSBL;</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 xml:space="preserve">Alors que le volet famille du projet que nous avons réalisé à </w:t>
      </w:r>
      <w:r>
        <w:rPr>
          <w:rFonts w:ascii="Arial" w:hAnsi="Arial" w:cs="Arial"/>
        </w:rPr>
        <w:t>Saint-Philippe</w:t>
      </w:r>
      <w:r w:rsidRPr="009B3897">
        <w:rPr>
          <w:rFonts w:ascii="Arial" w:hAnsi="Arial" w:cs="Arial"/>
        </w:rPr>
        <w:t xml:space="preserve"> ne répond pas à la demande et que le volet famille du projet de Trilogis est limité, nous devrons envisager le développement de projets qui répondent à cette population dans l’est du Roussillon;</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 xml:space="preserve">La fermeture de la </w:t>
      </w:r>
      <w:r>
        <w:rPr>
          <w:rFonts w:ascii="Arial" w:hAnsi="Arial" w:cs="Arial"/>
        </w:rPr>
        <w:t>« </w:t>
      </w:r>
      <w:r w:rsidRPr="009B3897">
        <w:rPr>
          <w:rFonts w:ascii="Arial" w:hAnsi="Arial" w:cs="Arial"/>
        </w:rPr>
        <w:t>maison de chambres</w:t>
      </w:r>
      <w:r>
        <w:rPr>
          <w:rFonts w:ascii="Arial" w:hAnsi="Arial" w:cs="Arial"/>
        </w:rPr>
        <w:t> »</w:t>
      </w:r>
      <w:r w:rsidRPr="009B3897">
        <w:rPr>
          <w:rFonts w:ascii="Arial" w:hAnsi="Arial" w:cs="Arial"/>
        </w:rPr>
        <w:t xml:space="preserve"> clandestine de S</w:t>
      </w:r>
      <w:r>
        <w:rPr>
          <w:rFonts w:ascii="Arial" w:hAnsi="Arial" w:cs="Arial"/>
        </w:rPr>
        <w:t>aint</w:t>
      </w:r>
      <w:r w:rsidRPr="009B3897">
        <w:rPr>
          <w:rFonts w:ascii="Arial" w:hAnsi="Arial" w:cs="Arial"/>
        </w:rPr>
        <w:t>-Philippe posera rapidement l’enjeu de l’absence de ressources d’hébergement pour personnes à risque d’itinérance de la région de La</w:t>
      </w:r>
      <w:r>
        <w:rPr>
          <w:rFonts w:ascii="Arial" w:hAnsi="Arial" w:cs="Arial"/>
        </w:rPr>
        <w:t xml:space="preserve"> P</w:t>
      </w:r>
      <w:r w:rsidRPr="009B3897">
        <w:rPr>
          <w:rFonts w:ascii="Arial" w:hAnsi="Arial" w:cs="Arial"/>
        </w:rPr>
        <w:t>rairie.</w:t>
      </w:r>
    </w:p>
    <w:p w:rsidR="001D0AD9" w:rsidRDefault="001D0AD9" w:rsidP="001D0AD9">
      <w:pPr>
        <w:pStyle w:val="Paragraphedeliste"/>
        <w:spacing w:after="0"/>
        <w:ind w:left="1224"/>
        <w:jc w:val="both"/>
        <w:rPr>
          <w:rFonts w:ascii="Arial" w:hAnsi="Arial" w:cs="Arial"/>
        </w:rPr>
      </w:pPr>
    </w:p>
    <w:p w:rsidR="00882D6A" w:rsidRPr="009B3897" w:rsidRDefault="00882D6A" w:rsidP="001D0AD9">
      <w:pPr>
        <w:pStyle w:val="Paragraphedeliste"/>
        <w:spacing w:after="0"/>
        <w:ind w:left="1224"/>
        <w:jc w:val="both"/>
        <w:rPr>
          <w:rFonts w:ascii="Arial" w:hAnsi="Arial" w:cs="Arial"/>
        </w:rPr>
      </w:pPr>
    </w:p>
    <w:p w:rsidR="001D0AD9" w:rsidRPr="009B3897" w:rsidRDefault="001D0AD9" w:rsidP="005B5D53">
      <w:pPr>
        <w:pStyle w:val="Paragraphedeliste"/>
        <w:numPr>
          <w:ilvl w:val="1"/>
          <w:numId w:val="27"/>
        </w:numPr>
        <w:ind w:left="709"/>
        <w:jc w:val="both"/>
        <w:rPr>
          <w:rFonts w:ascii="Arial" w:hAnsi="Arial" w:cs="Arial"/>
        </w:rPr>
      </w:pPr>
      <w:r w:rsidRPr="009B3897">
        <w:rPr>
          <w:rFonts w:ascii="Arial" w:hAnsi="Arial" w:cs="Arial"/>
        </w:rPr>
        <w:t>Projets dans l’agglomération de Longueuil</w:t>
      </w:r>
    </w:p>
    <w:p w:rsidR="001D0AD9" w:rsidRPr="009B3897" w:rsidRDefault="001D0AD9" w:rsidP="001D0AD9">
      <w:pPr>
        <w:pStyle w:val="Paragraphedeliste"/>
        <w:spacing w:after="0"/>
        <w:ind w:left="792"/>
        <w:jc w:val="both"/>
        <w:rPr>
          <w:rFonts w:ascii="Arial" w:hAnsi="Arial" w:cs="Arial"/>
        </w:rPr>
      </w:pPr>
    </w:p>
    <w:p w:rsidR="001D0AD9" w:rsidRPr="009B3897" w:rsidRDefault="0093331D" w:rsidP="005B5D53">
      <w:pPr>
        <w:pStyle w:val="Paragraphedeliste"/>
        <w:numPr>
          <w:ilvl w:val="2"/>
          <w:numId w:val="27"/>
        </w:numPr>
        <w:spacing w:after="0"/>
        <w:jc w:val="both"/>
        <w:rPr>
          <w:rFonts w:ascii="Arial" w:hAnsi="Arial" w:cs="Arial"/>
        </w:rPr>
      </w:pPr>
      <w:r>
        <w:rPr>
          <w:rFonts w:ascii="Arial" w:hAnsi="Arial" w:cs="Arial"/>
        </w:rPr>
        <w:t>Objectifs</w:t>
      </w:r>
      <w:r w:rsidR="001D0AD9" w:rsidRPr="009B3897">
        <w:rPr>
          <w:rFonts w:ascii="Arial" w:hAnsi="Arial" w:cs="Arial"/>
        </w:rPr>
        <w:t xml:space="preserve"> 2014-2015</w:t>
      </w:r>
    </w:p>
    <w:p w:rsidR="001D0AD9" w:rsidRPr="009B3897" w:rsidRDefault="001D0AD9" w:rsidP="001D0AD9">
      <w:pPr>
        <w:pStyle w:val="Paragraphedeliste"/>
        <w:spacing w:after="0"/>
        <w:ind w:left="1224"/>
        <w:jc w:val="both"/>
        <w:rPr>
          <w:rFonts w:ascii="Arial" w:hAnsi="Arial" w:cs="Arial"/>
        </w:rPr>
      </w:pP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Poursuivre les démarches en cours pour le développement de projets de logements sociaux partout sur la Rive-Sud et d’en initier de nouveaux.</w:t>
      </w:r>
    </w:p>
    <w:p w:rsidR="001D0AD9" w:rsidRPr="009B3897" w:rsidRDefault="001D0AD9" w:rsidP="001D0AD9">
      <w:pPr>
        <w:pStyle w:val="Paragraphedeliste"/>
        <w:spacing w:after="0"/>
        <w:ind w:left="1068"/>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lastRenderedPageBreak/>
        <w:t>Résultats</w:t>
      </w:r>
    </w:p>
    <w:p w:rsidR="001D0AD9" w:rsidRPr="009B3897" w:rsidRDefault="001D0AD9" w:rsidP="001D0AD9">
      <w:pPr>
        <w:spacing w:after="0"/>
        <w:ind w:left="720"/>
        <w:jc w:val="both"/>
        <w:rPr>
          <w:rFonts w:ascii="Arial" w:hAnsi="Arial" w:cs="Arial"/>
        </w:rPr>
      </w:pPr>
    </w:p>
    <w:p w:rsidR="001D0AD9" w:rsidRPr="009B3897" w:rsidRDefault="001D0AD9" w:rsidP="001D0AD9">
      <w:pPr>
        <w:spacing w:after="0"/>
        <w:ind w:left="720"/>
        <w:jc w:val="both"/>
        <w:rPr>
          <w:rFonts w:ascii="Arial" w:hAnsi="Arial" w:cs="Arial"/>
        </w:rPr>
      </w:pPr>
      <w:r w:rsidRPr="009B3897">
        <w:rPr>
          <w:rFonts w:ascii="Arial" w:hAnsi="Arial" w:cs="Arial"/>
        </w:rPr>
        <w:t xml:space="preserve">Le projet de sept unités de logements </w:t>
      </w:r>
      <w:r>
        <w:rPr>
          <w:rFonts w:ascii="Arial" w:hAnsi="Arial" w:cs="Arial"/>
        </w:rPr>
        <w:t>« </w:t>
      </w:r>
      <w:r w:rsidRPr="009B3897">
        <w:rPr>
          <w:rFonts w:ascii="Arial" w:hAnsi="Arial" w:cs="Arial"/>
        </w:rPr>
        <w:t>Les chrysalides</w:t>
      </w:r>
      <w:r>
        <w:rPr>
          <w:rFonts w:ascii="Arial" w:hAnsi="Arial" w:cs="Arial"/>
        </w:rPr>
        <w:t> »</w:t>
      </w:r>
      <w:r w:rsidRPr="009B3897">
        <w:rPr>
          <w:rFonts w:ascii="Arial" w:hAnsi="Arial" w:cs="Arial"/>
        </w:rPr>
        <w:t xml:space="preserve"> de l’Envol à </w:t>
      </w:r>
      <w:r>
        <w:rPr>
          <w:rFonts w:ascii="Arial" w:hAnsi="Arial" w:cs="Arial"/>
        </w:rPr>
        <w:t>LeMoyne</w:t>
      </w:r>
      <w:r w:rsidRPr="009B3897">
        <w:rPr>
          <w:rFonts w:ascii="Arial" w:hAnsi="Arial" w:cs="Arial"/>
        </w:rPr>
        <w:t xml:space="preserve"> a obtenu la réservation d’unités au cours du printemps. Ce sera notre premier projet à Longueuil;</w:t>
      </w:r>
    </w:p>
    <w:p w:rsidR="001D0AD9" w:rsidRPr="009B3897" w:rsidRDefault="001D0AD9" w:rsidP="001D0AD9">
      <w:pPr>
        <w:spacing w:after="0"/>
        <w:ind w:left="720"/>
        <w:jc w:val="both"/>
        <w:rPr>
          <w:rFonts w:ascii="Arial" w:hAnsi="Arial" w:cs="Arial"/>
        </w:rPr>
      </w:pPr>
    </w:p>
    <w:p w:rsidR="001D0AD9" w:rsidRPr="009B3897" w:rsidRDefault="001D0AD9" w:rsidP="001D0AD9">
      <w:pPr>
        <w:spacing w:after="0"/>
        <w:ind w:left="720"/>
        <w:jc w:val="both"/>
        <w:rPr>
          <w:rFonts w:ascii="Arial" w:hAnsi="Arial" w:cs="Arial"/>
        </w:rPr>
      </w:pPr>
      <w:r w:rsidRPr="009B3897">
        <w:rPr>
          <w:rFonts w:ascii="Arial" w:hAnsi="Arial" w:cs="Arial"/>
        </w:rPr>
        <w:t xml:space="preserve">La </w:t>
      </w:r>
      <w:r w:rsidRPr="009B3897">
        <w:rPr>
          <w:rFonts w:ascii="Arial" w:hAnsi="Arial" w:cs="Arial"/>
          <w:i/>
        </w:rPr>
        <w:t>Commission du logement social</w:t>
      </w:r>
      <w:r w:rsidRPr="009B3897">
        <w:rPr>
          <w:rFonts w:ascii="Arial" w:hAnsi="Arial" w:cs="Arial"/>
        </w:rPr>
        <w:t xml:space="preserve"> de </w:t>
      </w:r>
      <w:r w:rsidR="004950B1">
        <w:rPr>
          <w:rFonts w:ascii="Arial" w:hAnsi="Arial" w:cs="Arial"/>
        </w:rPr>
        <w:t>l’agglomération</w:t>
      </w:r>
      <w:r w:rsidRPr="009B3897">
        <w:rPr>
          <w:rFonts w:ascii="Arial" w:hAnsi="Arial" w:cs="Arial"/>
        </w:rPr>
        <w:t xml:space="preserve"> de Longueuil a refusé le projet de conversion en OBNL d’habitation de 16 logements à Greenfield Park que nous lui avons soumis. Cet échec a toutefois été l’occasion pour nous de percevoir des limites dans l’acceptabilité des projets en achat-rénovation à la ville de Longueuil et d’obtenir l’appui unanime des organismes du milieu en soutien à cette formule.</w:t>
      </w:r>
    </w:p>
    <w:p w:rsidR="001D0AD9" w:rsidRPr="009B3897" w:rsidRDefault="001D0AD9" w:rsidP="001D0AD9">
      <w:pPr>
        <w:spacing w:after="0"/>
        <w:ind w:left="720"/>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t>Activités</w:t>
      </w:r>
    </w:p>
    <w:p w:rsidR="001D0AD9" w:rsidRPr="009B3897" w:rsidRDefault="001D0AD9" w:rsidP="001D0AD9">
      <w:pPr>
        <w:spacing w:after="0"/>
        <w:jc w:val="both"/>
        <w:rPr>
          <w:rFonts w:ascii="Arial" w:hAnsi="Arial" w:cs="Arial"/>
        </w:rPr>
      </w:pP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Nous avons présenté un projet en achat-rénovation de 16 unités via AccèsLogis à la table de concertation de l’agglomération de Longueuil sur le logement social</w:t>
      </w:r>
      <w:r>
        <w:rPr>
          <w:rFonts w:ascii="Arial" w:hAnsi="Arial" w:cs="Arial"/>
        </w:rPr>
        <w:t>;</w:t>
      </w: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Nous avons aussi présenté un projet de 7 unités destiné aux jeunes mères à cette même instance</w:t>
      </w:r>
      <w:r>
        <w:rPr>
          <w:rFonts w:ascii="Arial" w:hAnsi="Arial" w:cs="Arial"/>
        </w:rPr>
        <w:t>;</w:t>
      </w: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Nous avons tenu deux rencontres afin de démarrer un projet pour personnes âgées à Boucherville</w:t>
      </w:r>
      <w:r>
        <w:rPr>
          <w:rFonts w:ascii="Arial" w:hAnsi="Arial" w:cs="Arial"/>
        </w:rPr>
        <w:t>;</w:t>
      </w: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Nous avons réalisé une rencontre pour assurer le suivi d’un projet de logements sociaux à S</w:t>
      </w:r>
      <w:r>
        <w:rPr>
          <w:rFonts w:ascii="Arial" w:hAnsi="Arial" w:cs="Arial"/>
        </w:rPr>
        <w:t>aint</w:t>
      </w:r>
      <w:r w:rsidRPr="009B3897">
        <w:rPr>
          <w:rFonts w:ascii="Arial" w:hAnsi="Arial" w:cs="Arial"/>
        </w:rPr>
        <w:t>-Hubert avec différents intervenants</w:t>
      </w:r>
      <w:r>
        <w:rPr>
          <w:rFonts w:ascii="Arial" w:hAnsi="Arial" w:cs="Arial"/>
        </w:rPr>
        <w:t>;</w:t>
      </w:r>
    </w:p>
    <w:p w:rsidR="001D0AD9" w:rsidRPr="009B3897" w:rsidRDefault="001D0AD9" w:rsidP="003527C8">
      <w:pPr>
        <w:pStyle w:val="Paragraphedeliste"/>
        <w:numPr>
          <w:ilvl w:val="0"/>
          <w:numId w:val="19"/>
        </w:numPr>
        <w:spacing w:after="0"/>
        <w:jc w:val="both"/>
        <w:rPr>
          <w:rFonts w:ascii="Arial" w:hAnsi="Arial" w:cs="Arial"/>
        </w:rPr>
      </w:pPr>
      <w:r w:rsidRPr="009B3897">
        <w:rPr>
          <w:rFonts w:ascii="Arial" w:hAnsi="Arial" w:cs="Arial"/>
        </w:rPr>
        <w:t xml:space="preserve">Nous avons rencontré le groupe </w:t>
      </w:r>
      <w:proofErr w:type="spellStart"/>
      <w:r w:rsidRPr="009B3897">
        <w:rPr>
          <w:rFonts w:ascii="Arial" w:hAnsi="Arial" w:cs="Arial"/>
        </w:rPr>
        <w:t>Com’femme</w:t>
      </w:r>
      <w:proofErr w:type="spellEnd"/>
      <w:r w:rsidRPr="009B3897">
        <w:rPr>
          <w:rFonts w:ascii="Arial" w:hAnsi="Arial" w:cs="Arial"/>
        </w:rPr>
        <w:t xml:space="preserve"> à deux reprises afin de démarrer un projet de logements sociaux spécifiquement destiné aux femmes</w:t>
      </w:r>
      <w:r>
        <w:rPr>
          <w:rFonts w:ascii="Arial" w:hAnsi="Arial" w:cs="Arial"/>
        </w:rPr>
        <w:t>.</w:t>
      </w:r>
    </w:p>
    <w:p w:rsidR="001D0AD9" w:rsidRPr="009B3897" w:rsidRDefault="001D0AD9" w:rsidP="001D0AD9">
      <w:pPr>
        <w:spacing w:after="0"/>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t>Constats</w:t>
      </w:r>
    </w:p>
    <w:p w:rsidR="001D0AD9" w:rsidRPr="009B3897" w:rsidRDefault="001D0AD9" w:rsidP="001D0AD9">
      <w:pPr>
        <w:pStyle w:val="Paragraphedeliste"/>
        <w:spacing w:after="0"/>
        <w:ind w:left="1224"/>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Alors que, comme nous le mentionnions lors de la sortie du Dossier noir, les besoins pour les familles et personnes seules sont immenses, la majorité des projets de logements sociaux qui sont acceptés à Longueuil so</w:t>
      </w:r>
      <w:r>
        <w:rPr>
          <w:rFonts w:ascii="Arial" w:hAnsi="Arial" w:cs="Arial"/>
        </w:rPr>
        <w:t>nt destinés aux personnes âgées.</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 xml:space="preserve">Également, alors que le taux de logements vacants est très élevé à Longueuil, un des plus </w:t>
      </w:r>
      <w:r>
        <w:rPr>
          <w:rFonts w:ascii="Arial" w:hAnsi="Arial" w:cs="Arial"/>
        </w:rPr>
        <w:t>hauts</w:t>
      </w:r>
      <w:r w:rsidRPr="009B3897">
        <w:rPr>
          <w:rFonts w:ascii="Arial" w:hAnsi="Arial" w:cs="Arial"/>
        </w:rPr>
        <w:t xml:space="preserve"> de la région métropolitaine de Montréal, le développement de logements sociaux se fait entièrement en construction neuve (à l’exception d’un projet);</w:t>
      </w:r>
    </w:p>
    <w:p w:rsidR="001D0AD9" w:rsidRPr="009B3897" w:rsidRDefault="001D0AD9" w:rsidP="001D0AD9">
      <w:pPr>
        <w:pStyle w:val="Paragraphedeliste"/>
        <w:spacing w:after="0"/>
        <w:jc w:val="both"/>
        <w:rPr>
          <w:rFonts w:ascii="Arial" w:hAnsi="Arial" w:cs="Arial"/>
        </w:rPr>
      </w:pPr>
    </w:p>
    <w:p w:rsidR="001D0AD9" w:rsidRPr="009B3897" w:rsidRDefault="001D0AD9" w:rsidP="001D0AD9">
      <w:pPr>
        <w:pStyle w:val="Paragraphedeliste"/>
        <w:spacing w:after="0"/>
        <w:jc w:val="both"/>
        <w:rPr>
          <w:rFonts w:ascii="Arial" w:hAnsi="Arial" w:cs="Arial"/>
        </w:rPr>
      </w:pPr>
      <w:r w:rsidRPr="009B3897">
        <w:rPr>
          <w:rFonts w:ascii="Arial" w:hAnsi="Arial" w:cs="Arial"/>
        </w:rPr>
        <w:t>La majorité des projets de logements sociaux sont réalisés sur le territoire de la Ville de Longueuil, laissant sans ressources les locataires de Brossard, Greenfield Park, Boucherville et Saint-Hubert, particulièrement les familles.</w:t>
      </w:r>
    </w:p>
    <w:p w:rsidR="001D0AD9" w:rsidRDefault="001D0AD9" w:rsidP="001D0AD9">
      <w:pPr>
        <w:pStyle w:val="Paragraphedeliste"/>
        <w:spacing w:after="0"/>
        <w:ind w:left="1224"/>
        <w:jc w:val="both"/>
        <w:rPr>
          <w:rFonts w:ascii="Arial" w:hAnsi="Arial" w:cs="Arial"/>
        </w:rPr>
      </w:pPr>
    </w:p>
    <w:p w:rsidR="00C45ACF" w:rsidRPr="009B3897" w:rsidRDefault="00C45ACF" w:rsidP="001D0AD9">
      <w:pPr>
        <w:pStyle w:val="Paragraphedeliste"/>
        <w:spacing w:after="0"/>
        <w:ind w:left="1224"/>
        <w:jc w:val="both"/>
        <w:rPr>
          <w:rFonts w:ascii="Arial" w:hAnsi="Arial" w:cs="Arial"/>
        </w:rPr>
      </w:pPr>
    </w:p>
    <w:p w:rsidR="001D0AD9" w:rsidRPr="009B3897" w:rsidRDefault="001D0AD9" w:rsidP="005B5D53">
      <w:pPr>
        <w:pStyle w:val="Paragraphedeliste"/>
        <w:numPr>
          <w:ilvl w:val="2"/>
          <w:numId w:val="27"/>
        </w:numPr>
        <w:spacing w:after="0"/>
        <w:jc w:val="both"/>
        <w:rPr>
          <w:rFonts w:ascii="Arial" w:hAnsi="Arial" w:cs="Arial"/>
        </w:rPr>
      </w:pPr>
      <w:r w:rsidRPr="009B3897">
        <w:rPr>
          <w:rFonts w:ascii="Arial" w:hAnsi="Arial" w:cs="Arial"/>
        </w:rPr>
        <w:t>Perspectives</w:t>
      </w:r>
    </w:p>
    <w:p w:rsidR="001D0AD9" w:rsidRPr="009B3897" w:rsidRDefault="001D0AD9" w:rsidP="001D0AD9">
      <w:pPr>
        <w:spacing w:after="0"/>
        <w:jc w:val="both"/>
        <w:rPr>
          <w:rFonts w:ascii="Arial" w:hAnsi="Arial" w:cs="Arial"/>
        </w:rPr>
      </w:pPr>
    </w:p>
    <w:p w:rsidR="001D0AD9" w:rsidRPr="009B3897" w:rsidRDefault="001D0AD9" w:rsidP="001D0AD9">
      <w:pPr>
        <w:spacing w:after="0"/>
        <w:ind w:left="708"/>
        <w:jc w:val="both"/>
        <w:rPr>
          <w:rFonts w:ascii="Arial" w:hAnsi="Arial" w:cs="Arial"/>
        </w:rPr>
      </w:pPr>
      <w:r w:rsidRPr="009B3897">
        <w:rPr>
          <w:rFonts w:ascii="Arial" w:hAnsi="Arial" w:cs="Arial"/>
        </w:rPr>
        <w:t>Le Comité logement désire réaliser un projet de type volet I en achat rénovation dans l’agglomération de Longueuil. Pour ce faire, le comité doit sensibiliser l’agglomération ainsi que les acteurs du milieu aux avantages que représente</w:t>
      </w:r>
      <w:r>
        <w:rPr>
          <w:rFonts w:ascii="Arial" w:hAnsi="Arial" w:cs="Arial"/>
        </w:rPr>
        <w:t xml:space="preserve"> cette formule.</w:t>
      </w:r>
    </w:p>
    <w:p w:rsidR="001D0AD9" w:rsidRPr="009B3897" w:rsidRDefault="001D0AD9" w:rsidP="001D0AD9">
      <w:pPr>
        <w:spacing w:after="0"/>
        <w:ind w:left="708"/>
        <w:jc w:val="both"/>
        <w:rPr>
          <w:rFonts w:ascii="Arial" w:hAnsi="Arial" w:cs="Arial"/>
        </w:rPr>
      </w:pPr>
    </w:p>
    <w:p w:rsidR="001D0AD9" w:rsidRDefault="001D0AD9" w:rsidP="001D0AD9">
      <w:pPr>
        <w:spacing w:after="0"/>
        <w:ind w:left="708"/>
        <w:jc w:val="both"/>
        <w:rPr>
          <w:rFonts w:ascii="Arial" w:hAnsi="Arial" w:cs="Arial"/>
        </w:rPr>
      </w:pPr>
      <w:r w:rsidRPr="009B3897">
        <w:rPr>
          <w:rFonts w:ascii="Arial" w:hAnsi="Arial" w:cs="Arial"/>
        </w:rPr>
        <w:t>Comme nous l’avons fait ailleurs, il est probable que la sensibilisation des élus aux besoins de la population sera une étape essentielle pour réaliser des projets qui correspondent aux besoins les plus pressants. En ce sens, nous devrons mettre à contribution nos membres et assurer une meilleure coordination entre l’équipe de développement et celle de défense de droits et mobilisation.</w:t>
      </w:r>
    </w:p>
    <w:p w:rsidR="00882D6A" w:rsidRDefault="00882D6A" w:rsidP="001D0AD9">
      <w:pPr>
        <w:spacing w:after="0"/>
        <w:ind w:left="708"/>
        <w:jc w:val="both"/>
        <w:rPr>
          <w:rFonts w:ascii="Arial" w:hAnsi="Arial" w:cs="Arial"/>
        </w:rPr>
      </w:pPr>
    </w:p>
    <w:tbl>
      <w:tblPr>
        <w:tblW w:w="7386" w:type="dxa"/>
        <w:tblInd w:w="779" w:type="dxa"/>
        <w:tblCellMar>
          <w:left w:w="70" w:type="dxa"/>
          <w:right w:w="70" w:type="dxa"/>
        </w:tblCellMar>
        <w:tblLook w:val="04A0" w:firstRow="1" w:lastRow="0" w:firstColumn="1" w:lastColumn="0" w:noHBand="0" w:noVBand="1"/>
      </w:tblPr>
      <w:tblGrid>
        <w:gridCol w:w="1280"/>
        <w:gridCol w:w="6106"/>
      </w:tblGrid>
      <w:tr w:rsidR="007D2DF3" w:rsidTr="007D2DF3">
        <w:trPr>
          <w:trHeight w:val="576"/>
        </w:trPr>
        <w:tc>
          <w:tcPr>
            <w:tcW w:w="7386" w:type="dxa"/>
            <w:gridSpan w:val="2"/>
            <w:tcBorders>
              <w:top w:val="single" w:sz="8" w:space="0" w:color="B3CC82"/>
              <w:left w:val="single" w:sz="8" w:space="0" w:color="B3CC82"/>
              <w:bottom w:val="single" w:sz="8" w:space="0" w:color="B3CC82"/>
              <w:right w:val="single" w:sz="8" w:space="0" w:color="B3CC82"/>
            </w:tcBorders>
            <w:shd w:val="clear" w:color="000000" w:fill="006330"/>
            <w:vAlign w:val="center"/>
            <w:hideMark/>
          </w:tcPr>
          <w:p w:rsidR="007D2DF3" w:rsidRDefault="007D2DF3" w:rsidP="007D2DF3">
            <w:pPr>
              <w:spacing w:after="0"/>
              <w:jc w:val="center"/>
              <w:rPr>
                <w:rFonts w:ascii="Calibri" w:hAnsi="Calibri"/>
                <w:b/>
                <w:bCs/>
                <w:color w:val="FFFFFF"/>
              </w:rPr>
            </w:pPr>
            <w:r>
              <w:rPr>
                <w:rFonts w:ascii="Calibri" w:hAnsi="Calibri"/>
                <w:b/>
                <w:bCs/>
                <w:color w:val="FFFFFF"/>
              </w:rPr>
              <w:t>Participation de bénévoles au développement</w:t>
            </w:r>
          </w:p>
        </w:tc>
      </w:tr>
      <w:tr w:rsidR="007D2DF3" w:rsidTr="007D2DF3">
        <w:trPr>
          <w:trHeight w:val="201"/>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2014-01-03</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Rencontre de coordination pour travaux</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2014-04-10</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 Petite Prairie</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2014-04-11</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L'envol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2014-04-17</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Gaillarde - Rencontre de coordination de fin de chantier</w:t>
            </w:r>
          </w:p>
        </w:tc>
      </w:tr>
      <w:tr w:rsidR="007D2DF3" w:rsidTr="007D2DF3">
        <w:trPr>
          <w:trHeight w:val="332"/>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2014-04-30</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Vallée des Tisserands - Rencontre du Conseil d'administration pour phase 3</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2014-05-07</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2014-05-13</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Gaillarde - Rencontre de l'exécutif</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2014-05-15</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2014-05-29</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2014-06-04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rencontre ingénieurs</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2014-06-10</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Rencontre avec l'architecte</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2014-06-10</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rencontre de coordination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2014-06-16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2014-06-19</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2014-06-20</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2014-06-25</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Boucherville - Rencontre démarrage projet volet II</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2014-06-25</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2014-06-26</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2014-06-26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2014-07-02</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2014-07-02</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2014-07-03</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2014-07-08</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2014-07-09</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lastRenderedPageBreak/>
              <w:t>2014-07-10</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2014-07-15</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2014-07-15</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L'envol - Suivi</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2014-07-16</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Entrevues de sélection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2014-07-17</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2014-07-17</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SOLIDES - Présentation à l'Hôtel de Ville de Longueuil</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2014-07-17</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L'Envol - Présentation à l'Hôtel de Ville de Longueuil</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2014-08-14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2014-08-21</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2014-08-21</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2014-08-28</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2014-09-10</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2014-09-11</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Rencontre avec les ingénieurs</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2014-09-25</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Rencontre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2014-10-02</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2014-01-07</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Re-Source - Rencontre de coordination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2014-10-09</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Boucherville - Rencontre démarrage projet volet II</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2014-10-14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Bienville - Suivi de mandats</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2014-10-16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Réunion de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2014-10-24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2014-10-28</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Inspection pour livraison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2014-11-04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Assemblée de fondation</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2014-11-17</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Inauguration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2014-11-18</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L'envol - Suivi de mandats</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2015-01-19</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Conseil d'administration</w:t>
            </w:r>
          </w:p>
        </w:tc>
      </w:tr>
      <w:tr w:rsidR="007D2DF3" w:rsidTr="007D2DF3">
        <w:trPr>
          <w:trHeight w:val="269"/>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2015-01-20</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Vallée des Tisserands - Rencontre des élus de Sainte-Martine pour phase 3</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2015-01-26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Re-Source - Conseil d'administration</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2015-01-26</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Conseil d'administration</w:t>
            </w:r>
          </w:p>
        </w:tc>
      </w:tr>
      <w:tr w:rsidR="007D2DF3" w:rsidTr="007D2DF3">
        <w:trPr>
          <w:trHeight w:val="297"/>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2015-02-16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Vallée des Tisserands - Rencontre du Conseil d'administration pour phase 3</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2015-02-24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Inspection des fenêtres</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2015-03-03</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Inscription à la TPS et TVQ</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2015-03-13</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Visite des immeubles</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2015-03-17</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Réunion de démarrage du chantier</w:t>
            </w:r>
          </w:p>
        </w:tc>
      </w:tr>
      <w:tr w:rsidR="007D2DF3" w:rsidTr="007D2DF3">
        <w:trPr>
          <w:trHeight w:val="315"/>
        </w:trPr>
        <w:tc>
          <w:tcPr>
            <w:tcW w:w="1280" w:type="dxa"/>
            <w:tcBorders>
              <w:top w:val="nil"/>
              <w:left w:val="single" w:sz="8" w:space="0" w:color="B3CC82"/>
              <w:bottom w:val="single" w:sz="8" w:space="0" w:color="B3CC82"/>
              <w:right w:val="nil"/>
            </w:tcBorders>
            <w:shd w:val="clear" w:color="auto" w:fill="auto"/>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2015-03-24</w:t>
            </w:r>
          </w:p>
        </w:tc>
        <w:tc>
          <w:tcPr>
            <w:tcW w:w="6106" w:type="dxa"/>
            <w:tcBorders>
              <w:top w:val="nil"/>
              <w:left w:val="nil"/>
              <w:bottom w:val="single" w:sz="8" w:space="0" w:color="B3CC82"/>
              <w:right w:val="single" w:sz="8" w:space="0" w:color="B3CC82"/>
            </w:tcBorders>
            <w:shd w:val="clear" w:color="auto" w:fill="auto"/>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Trilogis - Signatures chez le notaire</w:t>
            </w:r>
          </w:p>
        </w:tc>
      </w:tr>
      <w:tr w:rsidR="007D2DF3" w:rsidTr="007D2DF3">
        <w:trPr>
          <w:trHeight w:val="315"/>
        </w:trPr>
        <w:tc>
          <w:tcPr>
            <w:tcW w:w="1280" w:type="dxa"/>
            <w:tcBorders>
              <w:top w:val="nil"/>
              <w:left w:val="single" w:sz="8" w:space="0" w:color="B3CC82"/>
              <w:bottom w:val="single" w:sz="8" w:space="0" w:color="B3CC82"/>
              <w:right w:val="nil"/>
            </w:tcBorders>
            <w:shd w:val="clear" w:color="000000" w:fill="E6EED5"/>
            <w:vAlign w:val="center"/>
            <w:hideMark/>
          </w:tcPr>
          <w:p w:rsidR="007D2DF3" w:rsidRDefault="007D2DF3" w:rsidP="007D2DF3">
            <w:pPr>
              <w:spacing w:after="0"/>
              <w:jc w:val="right"/>
              <w:rPr>
                <w:rFonts w:ascii="Calibri" w:hAnsi="Calibri"/>
                <w:b/>
                <w:bCs/>
                <w:color w:val="000000"/>
                <w:sz w:val="18"/>
                <w:szCs w:val="18"/>
              </w:rPr>
            </w:pPr>
            <w:r>
              <w:rPr>
                <w:rFonts w:ascii="Calibri" w:hAnsi="Calibri"/>
                <w:b/>
                <w:bCs/>
                <w:color w:val="000000"/>
                <w:sz w:val="18"/>
                <w:szCs w:val="18"/>
              </w:rPr>
              <w:t>2015-03-26</w:t>
            </w:r>
          </w:p>
        </w:tc>
        <w:tc>
          <w:tcPr>
            <w:tcW w:w="6106" w:type="dxa"/>
            <w:tcBorders>
              <w:top w:val="nil"/>
              <w:left w:val="nil"/>
              <w:bottom w:val="single" w:sz="8" w:space="0" w:color="B3CC82"/>
              <w:right w:val="single" w:sz="8" w:space="0" w:color="B3CC82"/>
            </w:tcBorders>
            <w:shd w:val="clear" w:color="000000" w:fill="E6EED5"/>
            <w:vAlign w:val="center"/>
            <w:hideMark/>
          </w:tcPr>
          <w:p w:rsidR="007D2DF3" w:rsidRDefault="007D2DF3" w:rsidP="007D2DF3">
            <w:pPr>
              <w:spacing w:after="0"/>
              <w:rPr>
                <w:rFonts w:ascii="Calibri" w:hAnsi="Calibri"/>
                <w:color w:val="000000"/>
                <w:sz w:val="18"/>
                <w:szCs w:val="18"/>
              </w:rPr>
            </w:pPr>
            <w:r>
              <w:rPr>
                <w:rFonts w:ascii="Calibri" w:hAnsi="Calibri"/>
                <w:color w:val="000000"/>
                <w:sz w:val="18"/>
                <w:szCs w:val="18"/>
              </w:rPr>
              <w:t>La Petite Prairie - Inspection des déficiences</w:t>
            </w:r>
          </w:p>
        </w:tc>
      </w:tr>
    </w:tbl>
    <w:p w:rsidR="00FD4639" w:rsidRPr="00AE49C1" w:rsidRDefault="00FD4639" w:rsidP="00AE49C1">
      <w:pPr>
        <w:jc w:val="both"/>
        <w:rPr>
          <w:rFonts w:ascii="Arial" w:eastAsia="Times New Roman" w:hAnsi="Arial" w:cs="Arial"/>
          <w:bCs/>
        </w:rPr>
      </w:pPr>
      <w:bookmarkStart w:id="19" w:name="_Toc261960205"/>
      <w:bookmarkStart w:id="20" w:name="_Toc325110439"/>
    </w:p>
    <w:p w:rsidR="00FD4639" w:rsidRDefault="00FD4639" w:rsidP="00FD4639">
      <w:r>
        <w:br w:type="page"/>
      </w:r>
    </w:p>
    <w:p w:rsidR="00387494" w:rsidRPr="00220257" w:rsidRDefault="00387494" w:rsidP="005256AB">
      <w:pPr>
        <w:jc w:val="both"/>
        <w:rPr>
          <w:rFonts w:ascii="Arial" w:eastAsia="Calibri" w:hAnsi="Arial" w:cs="Arial"/>
        </w:rPr>
      </w:pPr>
      <w:bookmarkStart w:id="21" w:name="_Toc261960207"/>
      <w:bookmarkStart w:id="22" w:name="_Toc325110440"/>
      <w:bookmarkEnd w:id="19"/>
      <w:bookmarkEnd w:id="20"/>
    </w:p>
    <w:p w:rsidR="00522A62" w:rsidRDefault="006E1EB5" w:rsidP="005256AB">
      <w:pPr>
        <w:rPr>
          <w:rFonts w:ascii="Arial" w:eastAsia="Times New Roman" w:hAnsi="Arial" w:cs="Arial"/>
          <w:b/>
          <w:bCs/>
        </w:rPr>
      </w:pPr>
      <w:r w:rsidRPr="007C1426">
        <w:rPr>
          <w:rFonts w:eastAsia="Times New Roman" w:cs="Arial"/>
          <w:bCs/>
          <w:smallCaps/>
          <w:noProof/>
          <w:sz w:val="28"/>
          <w:lang w:eastAsia="fr-CA"/>
        </w:rPr>
        <mc:AlternateContent>
          <mc:Choice Requires="wps">
            <w:drawing>
              <wp:anchor distT="0" distB="0" distL="114300" distR="114300" simplePos="0" relativeHeight="251796480" behindDoc="1" locked="0" layoutInCell="1" allowOverlap="1" wp14:anchorId="35612C35" wp14:editId="6BE9B3FC">
                <wp:simplePos x="0" y="0"/>
                <wp:positionH relativeFrom="column">
                  <wp:posOffset>3545205</wp:posOffset>
                </wp:positionH>
                <wp:positionV relativeFrom="paragraph">
                  <wp:posOffset>97790</wp:posOffset>
                </wp:positionV>
                <wp:extent cx="3105807" cy="870585"/>
                <wp:effectExtent l="0" t="0" r="0" b="5715"/>
                <wp:wrapNone/>
                <wp:docPr id="6" name="Rectangle 6"/>
                <wp:cNvGraphicFramePr/>
                <a:graphic xmlns:a="http://schemas.openxmlformats.org/drawingml/2006/main">
                  <a:graphicData uri="http://schemas.microsoft.com/office/word/2010/wordprocessingShape">
                    <wps:wsp>
                      <wps:cNvSpPr/>
                      <wps:spPr>
                        <a:xfrm>
                          <a:off x="0" y="0"/>
                          <a:ext cx="3105807" cy="870585"/>
                        </a:xfrm>
                        <a:prstGeom prst="rect">
                          <a:avLst/>
                        </a:prstGeom>
                        <a:solidFill>
                          <a:srgbClr val="EEB311">
                            <a:alpha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9.15pt;margin-top:7.7pt;width:244.55pt;height:68.5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" fillcolor="#eeb311" stroked="f" strokeweight="2pt">
                <v:fill opacity="49087f"/>
              </v:rect>
            </w:pict>
          </mc:Fallback>
        </mc:AlternateContent>
      </w:r>
    </w:p>
    <w:p w:rsidR="002C34C1" w:rsidRPr="006A3999" w:rsidRDefault="002C34C1" w:rsidP="00882D6A">
      <w:pPr>
        <w:pStyle w:val="Paragraphedeliste"/>
        <w:keepNext/>
        <w:keepLines/>
        <w:numPr>
          <w:ilvl w:val="0"/>
          <w:numId w:val="27"/>
        </w:numPr>
        <w:spacing w:before="200"/>
        <w:ind w:left="6379" w:right="-1135" w:hanging="425"/>
        <w:outlineLvl w:val="1"/>
        <w:rPr>
          <w:rFonts w:eastAsia="Times New Roman" w:cs="Arial"/>
          <w:bCs/>
          <w:smallCaps/>
          <w:sz w:val="28"/>
        </w:rPr>
      </w:pPr>
      <w:bookmarkStart w:id="23" w:name="_Toc421189579"/>
      <w:r w:rsidRPr="006A3999">
        <w:rPr>
          <w:rFonts w:eastAsia="Times New Roman" w:cs="Arial"/>
          <w:bCs/>
          <w:smallCaps/>
          <w:sz w:val="28"/>
        </w:rPr>
        <w:t xml:space="preserve">Représentations et implications </w:t>
      </w:r>
      <w:r w:rsidRPr="006A3999">
        <w:rPr>
          <w:rFonts w:eastAsia="Times New Roman" w:cs="Arial"/>
          <w:bCs/>
          <w:smallCaps/>
          <w:sz w:val="28"/>
        </w:rPr>
        <w:br/>
        <w:t>dans la communauté</w:t>
      </w:r>
      <w:bookmarkEnd w:id="23"/>
      <w:r w:rsidRPr="006A3999">
        <w:rPr>
          <w:rFonts w:eastAsia="Times New Roman" w:cs="Arial"/>
          <w:bCs/>
          <w:smallCaps/>
          <w:sz w:val="28"/>
        </w:rPr>
        <w:t xml:space="preserve"> </w:t>
      </w:r>
    </w:p>
    <w:p w:rsidR="002C34C1" w:rsidRDefault="002C34C1" w:rsidP="00C45ACF">
      <w:pPr>
        <w:spacing w:after="0"/>
      </w:pPr>
    </w:p>
    <w:p w:rsidR="00566B06" w:rsidRDefault="00566B06" w:rsidP="00C45ACF">
      <w:pPr>
        <w:spacing w:after="0"/>
      </w:pPr>
    </w:p>
    <w:p w:rsidR="00C45ACF" w:rsidRPr="002C34C1" w:rsidRDefault="00C45ACF" w:rsidP="00C45ACF">
      <w:pPr>
        <w:spacing w:after="0"/>
      </w:pPr>
    </w:p>
    <w:p w:rsidR="002C34C1" w:rsidRPr="009B3897" w:rsidRDefault="0093331D" w:rsidP="005B5D53">
      <w:pPr>
        <w:pStyle w:val="Paragraphedeliste"/>
        <w:numPr>
          <w:ilvl w:val="1"/>
          <w:numId w:val="27"/>
        </w:numPr>
        <w:ind w:left="709"/>
        <w:jc w:val="both"/>
        <w:rPr>
          <w:rFonts w:ascii="Arial" w:hAnsi="Arial" w:cs="Arial"/>
        </w:rPr>
      </w:pPr>
      <w:r>
        <w:rPr>
          <w:rFonts w:ascii="Arial" w:hAnsi="Arial" w:cs="Arial"/>
        </w:rPr>
        <w:t>Objectifs</w:t>
      </w:r>
      <w:r w:rsidR="002C34C1" w:rsidRPr="009B3897">
        <w:rPr>
          <w:rFonts w:ascii="Arial" w:hAnsi="Arial" w:cs="Arial"/>
        </w:rPr>
        <w:t xml:space="preserve"> 2014-2015</w:t>
      </w:r>
    </w:p>
    <w:p w:rsidR="001865FD" w:rsidRDefault="001865FD" w:rsidP="001865FD">
      <w:pPr>
        <w:pStyle w:val="Paragraphedeliste"/>
        <w:spacing w:after="0"/>
        <w:jc w:val="both"/>
        <w:rPr>
          <w:rFonts w:ascii="Arial" w:hAnsi="Arial" w:cs="Arial"/>
        </w:rPr>
      </w:pPr>
    </w:p>
    <w:p w:rsidR="002C34C1" w:rsidRPr="009B3897" w:rsidRDefault="002C34C1" w:rsidP="001865FD">
      <w:pPr>
        <w:pStyle w:val="Paragraphedeliste"/>
        <w:spacing w:after="0"/>
        <w:jc w:val="both"/>
        <w:rPr>
          <w:rFonts w:ascii="Arial" w:hAnsi="Arial" w:cs="Arial"/>
        </w:rPr>
      </w:pPr>
      <w:r w:rsidRPr="009B3897">
        <w:rPr>
          <w:rFonts w:ascii="Arial" w:hAnsi="Arial" w:cs="Arial"/>
        </w:rPr>
        <w:t xml:space="preserve">Maintenir notre </w:t>
      </w:r>
      <w:r>
        <w:rPr>
          <w:rFonts w:ascii="Arial" w:hAnsi="Arial" w:cs="Arial"/>
        </w:rPr>
        <w:t>adhésion</w:t>
      </w:r>
      <w:r w:rsidRPr="009B3897">
        <w:rPr>
          <w:rFonts w:ascii="Arial" w:hAnsi="Arial" w:cs="Arial"/>
        </w:rPr>
        <w:t xml:space="preserve"> aux Corporations de développement communautaire de Roussillon et de Longueuil et à la Coalition des organismes de l’agglomération de Longueuil pour le droit au logement.</w:t>
      </w:r>
    </w:p>
    <w:p w:rsidR="002C34C1" w:rsidRDefault="002C34C1" w:rsidP="002C34C1">
      <w:pPr>
        <w:pStyle w:val="Paragraphedeliste"/>
        <w:spacing w:after="0"/>
        <w:ind w:left="1068"/>
        <w:jc w:val="both"/>
        <w:rPr>
          <w:rFonts w:ascii="Arial" w:hAnsi="Arial" w:cs="Arial"/>
        </w:rPr>
      </w:pPr>
    </w:p>
    <w:p w:rsidR="00882D6A" w:rsidRPr="009B3897" w:rsidRDefault="00882D6A" w:rsidP="002C34C1">
      <w:pPr>
        <w:pStyle w:val="Paragraphedeliste"/>
        <w:spacing w:after="0"/>
        <w:ind w:left="1068"/>
        <w:jc w:val="both"/>
        <w:rPr>
          <w:rFonts w:ascii="Arial" w:hAnsi="Arial" w:cs="Arial"/>
        </w:rPr>
      </w:pPr>
    </w:p>
    <w:p w:rsidR="002C34C1" w:rsidRPr="009B3897" w:rsidRDefault="002C34C1" w:rsidP="005B5D53">
      <w:pPr>
        <w:pStyle w:val="Paragraphedeliste"/>
        <w:numPr>
          <w:ilvl w:val="1"/>
          <w:numId w:val="27"/>
        </w:numPr>
        <w:ind w:left="709"/>
        <w:jc w:val="both"/>
        <w:rPr>
          <w:rFonts w:ascii="Arial" w:hAnsi="Arial" w:cs="Arial"/>
        </w:rPr>
      </w:pPr>
      <w:r w:rsidRPr="009B3897">
        <w:rPr>
          <w:rFonts w:ascii="Arial" w:hAnsi="Arial" w:cs="Arial"/>
        </w:rPr>
        <w:t>Résultats</w:t>
      </w:r>
    </w:p>
    <w:p w:rsidR="002C34C1" w:rsidRPr="009B3897" w:rsidRDefault="00D07539" w:rsidP="002C34C1">
      <w:pPr>
        <w:pStyle w:val="Paragraphedeliste"/>
        <w:spacing w:after="0"/>
        <w:ind w:left="1224"/>
        <w:jc w:val="both"/>
        <w:rPr>
          <w:rFonts w:ascii="Arial" w:hAnsi="Arial" w:cs="Arial"/>
        </w:rPr>
      </w:pPr>
      <w:r w:rsidRPr="00CC6051">
        <w:rPr>
          <w:rFonts w:ascii="Arial" w:eastAsia="Calibri" w:hAnsi="Arial" w:cs="Arial"/>
          <w:noProof/>
          <w:lang w:eastAsia="fr-CA"/>
        </w:rPr>
        <mc:AlternateContent>
          <mc:Choice Requires="wps">
            <w:drawing>
              <wp:anchor distT="0" distB="0" distL="114300" distR="114300" simplePos="0" relativeHeight="251803648" behindDoc="1" locked="0" layoutInCell="1" allowOverlap="1" wp14:anchorId="7FAAB65D" wp14:editId="53231CAC">
                <wp:simplePos x="0" y="0"/>
                <wp:positionH relativeFrom="column">
                  <wp:posOffset>2570480</wp:posOffset>
                </wp:positionH>
                <wp:positionV relativeFrom="paragraph">
                  <wp:posOffset>177165</wp:posOffset>
                </wp:positionV>
                <wp:extent cx="3467100" cy="2142490"/>
                <wp:effectExtent l="0" t="0" r="0" b="0"/>
                <wp:wrapTight wrapText="bothSides">
                  <wp:wrapPolygon edited="0">
                    <wp:start x="0" y="0"/>
                    <wp:lineTo x="0" y="21318"/>
                    <wp:lineTo x="21481" y="21318"/>
                    <wp:lineTo x="21481" y="0"/>
                    <wp:lineTo x="0" y="0"/>
                  </wp:wrapPolygon>
                </wp:wrapTight>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42490"/>
                        </a:xfrm>
                        <a:prstGeom prst="rect">
                          <a:avLst/>
                        </a:prstGeom>
                        <a:solidFill>
                          <a:srgbClr val="FFFFFF"/>
                        </a:solidFill>
                        <a:ln w="9525">
                          <a:noFill/>
                          <a:miter lim="800000"/>
                          <a:headEnd/>
                          <a:tailEnd/>
                        </a:ln>
                      </wps:spPr>
                      <wps:txbx>
                        <w:txbxContent>
                          <w:p w:rsidR="007D2DF3" w:rsidRPr="006311F0" w:rsidRDefault="007D2DF3" w:rsidP="00D07539">
                            <w:pPr>
                              <w:spacing w:after="0"/>
                              <w:jc w:val="center"/>
                              <w:rPr>
                                <w:rFonts w:ascii="Bodoni MT" w:hAnsi="Bodoni MT"/>
                                <w:b/>
                                <w:color w:val="006330"/>
                                <w:sz w:val="32"/>
                              </w:rPr>
                            </w:pPr>
                            <w:r w:rsidRPr="006311F0">
                              <w:rPr>
                                <w:rFonts w:ascii="Bodoni MT" w:hAnsi="Bodoni MT"/>
                                <w:b/>
                                <w:color w:val="006330"/>
                                <w:sz w:val="32"/>
                              </w:rPr>
                              <w:t xml:space="preserve"> «</w:t>
                            </w:r>
                            <w:r>
                              <w:rPr>
                                <w:rFonts w:ascii="Bodoni MT" w:hAnsi="Bodoni MT"/>
                                <w:b/>
                                <w:color w:val="006330"/>
                                <w:sz w:val="32"/>
                              </w:rPr>
                              <w:t xml:space="preserve"> </w:t>
                            </w:r>
                            <w:r w:rsidRPr="00D07539">
                              <w:rPr>
                                <w:rFonts w:ascii="Bodoni MT" w:hAnsi="Bodoni MT"/>
                                <w:b/>
                                <w:color w:val="006330"/>
                                <w:sz w:val="32"/>
                              </w:rPr>
                              <w:t xml:space="preserve">La rencontre </w:t>
                            </w:r>
                            <w:r>
                              <w:rPr>
                                <w:rFonts w:ascii="Bodoni MT" w:hAnsi="Bodoni MT"/>
                                <w:b/>
                                <w:color w:val="006330"/>
                                <w:sz w:val="32"/>
                              </w:rPr>
                              <w:t xml:space="preserve">de réflexion </w:t>
                            </w:r>
                            <w:r w:rsidRPr="00D07539">
                              <w:rPr>
                                <w:rFonts w:ascii="Bodoni MT" w:hAnsi="Bodoni MT"/>
                                <w:b/>
                                <w:color w:val="006330"/>
                                <w:sz w:val="32"/>
                              </w:rPr>
                              <w:t xml:space="preserve">que nous avons eue avec les groupes </w:t>
                            </w:r>
                            <w:r>
                              <w:rPr>
                                <w:rFonts w:ascii="Bodoni MT" w:hAnsi="Bodoni MT"/>
                                <w:b/>
                                <w:color w:val="006330"/>
                                <w:sz w:val="32"/>
                              </w:rPr>
                              <w:t xml:space="preserve">membres de la CDC </w:t>
                            </w:r>
                            <w:r w:rsidRPr="00D07539">
                              <w:rPr>
                                <w:rFonts w:ascii="Bodoni MT" w:hAnsi="Bodoni MT"/>
                                <w:b/>
                                <w:color w:val="006330"/>
                                <w:sz w:val="32"/>
                              </w:rPr>
                              <w:t>d</w:t>
                            </w:r>
                            <w:r>
                              <w:rPr>
                                <w:rFonts w:ascii="Bodoni MT" w:hAnsi="Bodoni MT"/>
                                <w:b/>
                                <w:color w:val="006330"/>
                                <w:sz w:val="32"/>
                              </w:rPr>
                              <w:t>e</w:t>
                            </w:r>
                            <w:r w:rsidRPr="00D07539">
                              <w:rPr>
                                <w:rFonts w:ascii="Bodoni MT" w:hAnsi="Bodoni MT"/>
                                <w:b/>
                                <w:color w:val="006330"/>
                                <w:sz w:val="32"/>
                              </w:rPr>
                              <w:t xml:space="preserve"> Roussillon. Cette activité </w:t>
                            </w:r>
                            <w:r>
                              <w:rPr>
                                <w:rFonts w:ascii="Bodoni MT" w:hAnsi="Bodoni MT"/>
                                <w:b/>
                                <w:color w:val="006330"/>
                                <w:sz w:val="32"/>
                              </w:rPr>
                              <w:t xml:space="preserve">a permis de </w:t>
                            </w:r>
                            <w:r w:rsidRPr="00D07539">
                              <w:rPr>
                                <w:rFonts w:ascii="Bodoni MT" w:hAnsi="Bodoni MT"/>
                                <w:b/>
                                <w:color w:val="006330"/>
                                <w:sz w:val="32"/>
                              </w:rPr>
                              <w:t>tis</w:t>
                            </w:r>
                            <w:r>
                              <w:rPr>
                                <w:rFonts w:ascii="Bodoni MT" w:hAnsi="Bodoni MT"/>
                                <w:b/>
                                <w:color w:val="006330"/>
                                <w:sz w:val="32"/>
                              </w:rPr>
                              <w:t>ser</w:t>
                            </w:r>
                            <w:r w:rsidRPr="00D07539">
                              <w:rPr>
                                <w:rFonts w:ascii="Bodoni MT" w:hAnsi="Bodoni MT"/>
                                <w:b/>
                                <w:color w:val="006330"/>
                                <w:sz w:val="32"/>
                              </w:rPr>
                              <w:t xml:space="preserve"> des liens</w:t>
                            </w:r>
                            <w:r>
                              <w:rPr>
                                <w:rFonts w:ascii="Bodoni MT" w:hAnsi="Bodoni MT"/>
                                <w:b/>
                                <w:color w:val="006330"/>
                                <w:sz w:val="32"/>
                              </w:rPr>
                              <w:t xml:space="preserve"> et l</w:t>
                            </w:r>
                            <w:r w:rsidRPr="00D07539">
                              <w:rPr>
                                <w:rFonts w:ascii="Bodoni MT" w:hAnsi="Bodoni MT"/>
                                <w:b/>
                                <w:color w:val="006330"/>
                                <w:sz w:val="32"/>
                              </w:rPr>
                              <w:t>es autres groupes ont vu la valeur de la mobilisation et de l’</w:t>
                            </w:r>
                            <w:r>
                              <w:rPr>
                                <w:rFonts w:ascii="Bodoni MT" w:hAnsi="Bodoni MT"/>
                                <w:b/>
                                <w:color w:val="006330"/>
                                <w:sz w:val="32"/>
                              </w:rPr>
                              <w:t>a</w:t>
                            </w:r>
                            <w:r w:rsidRPr="00D07539">
                              <w:rPr>
                                <w:rFonts w:ascii="Bodoni MT" w:hAnsi="Bodoni MT"/>
                                <w:b/>
                                <w:color w:val="006330"/>
                                <w:sz w:val="32"/>
                              </w:rPr>
                              <w:t>ction militante</w:t>
                            </w:r>
                            <w:r w:rsidRPr="006311F0">
                              <w:rPr>
                                <w:rFonts w:ascii="Bodoni MT" w:hAnsi="Bodoni MT"/>
                                <w:b/>
                                <w:color w:val="006330"/>
                                <w:sz w:val="32"/>
                              </w:rPr>
                              <w:t>.</w:t>
                            </w:r>
                            <w:r>
                              <w:rPr>
                                <w:rFonts w:ascii="Bodoni MT" w:hAnsi="Bodoni MT"/>
                                <w:b/>
                                <w:color w:val="006330"/>
                                <w:sz w:val="32"/>
                              </w:rPr>
                              <w:t xml:space="preserve"> </w:t>
                            </w:r>
                            <w:r w:rsidRPr="006311F0">
                              <w:rPr>
                                <w:rFonts w:ascii="Bodoni MT" w:hAnsi="Bodoni MT"/>
                                <w:b/>
                                <w:color w:val="006330"/>
                                <w:sz w:val="32"/>
                              </w:rPr>
                              <w:t xml:space="preserve">» </w:t>
                            </w:r>
                            <w:r>
                              <w:rPr>
                                <w:rFonts w:ascii="Bodoni MT" w:hAnsi="Bodoni MT"/>
                                <w:b/>
                                <w:color w:val="006330"/>
                                <w:sz w:val="32"/>
                              </w:rPr>
                              <w:t>Réal Brais, vice</w:t>
                            </w:r>
                            <w:r>
                              <w:rPr>
                                <w:rFonts w:ascii="Bodoni MT" w:hAnsi="Bodoni MT"/>
                                <w:b/>
                                <w:color w:val="006330"/>
                                <w:sz w:val="32"/>
                              </w:rPr>
                              <w:noBreakHyphen/>
                              <w:t>président.</w:t>
                            </w:r>
                            <w:r w:rsidRPr="006311F0">
                              <w:rPr>
                                <w:rFonts w:ascii="Bodoni MT" w:hAnsi="Bodoni MT"/>
                                <w:b/>
                                <w:color w:val="006330"/>
                                <w:sz w:val="32"/>
                              </w:rPr>
                              <w:t> </w:t>
                            </w:r>
                          </w:p>
                          <w:p w:rsidR="007D2DF3" w:rsidRPr="005B7B6A" w:rsidRDefault="007D2DF3" w:rsidP="00D07539">
                            <w:pPr>
                              <w:spacing w:after="0"/>
                              <w:jc w:val="center"/>
                              <w:rPr>
                                <w:rFonts w:ascii="Bodoni MT" w:hAnsi="Bodoni MT"/>
                                <w:b/>
                                <w:color w:val="006330"/>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2.4pt;margin-top:13.95pt;width:273pt;height:168.7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" stroked="f">
                <v:textbox>
                  <w:txbxContent>
                    <w:p w:rsidR="002D14A3" w:rsidRPr="006311F0" w:rsidRDefault="002D14A3" w:rsidP="00D07539">
                      <w:pPr>
                        <w:spacing w:after="0"/>
                        <w:jc w:val="center"/>
                        <w:rPr>
                          <w:rFonts w:ascii="Bodoni MT" w:hAnsi="Bodoni MT"/>
                          <w:b/>
                          <w:color w:val="006330"/>
                          <w:sz w:val="32"/>
                        </w:rPr>
                      </w:pPr>
                      <w:r w:rsidRPr="006311F0">
                        <w:rPr>
                          <w:rFonts w:ascii="Bodoni MT" w:hAnsi="Bodoni MT"/>
                          <w:b/>
                          <w:color w:val="006330"/>
                          <w:sz w:val="32"/>
                        </w:rPr>
                        <w:t xml:space="preserve"> «</w:t>
                      </w:r>
                      <w:r>
                        <w:rPr>
                          <w:rFonts w:ascii="Bodoni MT" w:hAnsi="Bodoni MT"/>
                          <w:b/>
                          <w:color w:val="006330"/>
                          <w:sz w:val="32"/>
                        </w:rPr>
                        <w:t xml:space="preserve"> </w:t>
                      </w:r>
                      <w:r w:rsidRPr="00D07539">
                        <w:rPr>
                          <w:rFonts w:ascii="Bodoni MT" w:hAnsi="Bodoni MT"/>
                          <w:b/>
                          <w:color w:val="006330"/>
                          <w:sz w:val="32"/>
                        </w:rPr>
                        <w:t xml:space="preserve">La rencontre </w:t>
                      </w:r>
                      <w:r>
                        <w:rPr>
                          <w:rFonts w:ascii="Bodoni MT" w:hAnsi="Bodoni MT"/>
                          <w:b/>
                          <w:color w:val="006330"/>
                          <w:sz w:val="32"/>
                        </w:rPr>
                        <w:t xml:space="preserve">de réflexion </w:t>
                      </w:r>
                      <w:r w:rsidRPr="00D07539">
                        <w:rPr>
                          <w:rFonts w:ascii="Bodoni MT" w:hAnsi="Bodoni MT"/>
                          <w:b/>
                          <w:color w:val="006330"/>
                          <w:sz w:val="32"/>
                        </w:rPr>
                        <w:t xml:space="preserve">que nous avons eue avec les groupes </w:t>
                      </w:r>
                      <w:r>
                        <w:rPr>
                          <w:rFonts w:ascii="Bodoni MT" w:hAnsi="Bodoni MT"/>
                          <w:b/>
                          <w:color w:val="006330"/>
                          <w:sz w:val="32"/>
                        </w:rPr>
                        <w:t xml:space="preserve">membres de la CDC </w:t>
                      </w:r>
                      <w:r w:rsidRPr="00D07539">
                        <w:rPr>
                          <w:rFonts w:ascii="Bodoni MT" w:hAnsi="Bodoni MT"/>
                          <w:b/>
                          <w:color w:val="006330"/>
                          <w:sz w:val="32"/>
                        </w:rPr>
                        <w:t>d</w:t>
                      </w:r>
                      <w:r>
                        <w:rPr>
                          <w:rFonts w:ascii="Bodoni MT" w:hAnsi="Bodoni MT"/>
                          <w:b/>
                          <w:color w:val="006330"/>
                          <w:sz w:val="32"/>
                        </w:rPr>
                        <w:t>e</w:t>
                      </w:r>
                      <w:r w:rsidRPr="00D07539">
                        <w:rPr>
                          <w:rFonts w:ascii="Bodoni MT" w:hAnsi="Bodoni MT"/>
                          <w:b/>
                          <w:color w:val="006330"/>
                          <w:sz w:val="32"/>
                        </w:rPr>
                        <w:t xml:space="preserve"> Roussillon. Cette activité </w:t>
                      </w:r>
                      <w:r>
                        <w:rPr>
                          <w:rFonts w:ascii="Bodoni MT" w:hAnsi="Bodoni MT"/>
                          <w:b/>
                          <w:color w:val="006330"/>
                          <w:sz w:val="32"/>
                        </w:rPr>
                        <w:t xml:space="preserve">a permis de </w:t>
                      </w:r>
                      <w:r w:rsidRPr="00D07539">
                        <w:rPr>
                          <w:rFonts w:ascii="Bodoni MT" w:hAnsi="Bodoni MT"/>
                          <w:b/>
                          <w:color w:val="006330"/>
                          <w:sz w:val="32"/>
                        </w:rPr>
                        <w:t>tis</w:t>
                      </w:r>
                      <w:r>
                        <w:rPr>
                          <w:rFonts w:ascii="Bodoni MT" w:hAnsi="Bodoni MT"/>
                          <w:b/>
                          <w:color w:val="006330"/>
                          <w:sz w:val="32"/>
                        </w:rPr>
                        <w:t>ser</w:t>
                      </w:r>
                      <w:r w:rsidRPr="00D07539">
                        <w:rPr>
                          <w:rFonts w:ascii="Bodoni MT" w:hAnsi="Bodoni MT"/>
                          <w:b/>
                          <w:color w:val="006330"/>
                          <w:sz w:val="32"/>
                        </w:rPr>
                        <w:t xml:space="preserve"> des liens</w:t>
                      </w:r>
                      <w:r>
                        <w:rPr>
                          <w:rFonts w:ascii="Bodoni MT" w:hAnsi="Bodoni MT"/>
                          <w:b/>
                          <w:color w:val="006330"/>
                          <w:sz w:val="32"/>
                        </w:rPr>
                        <w:t xml:space="preserve"> et l</w:t>
                      </w:r>
                      <w:r w:rsidRPr="00D07539">
                        <w:rPr>
                          <w:rFonts w:ascii="Bodoni MT" w:hAnsi="Bodoni MT"/>
                          <w:b/>
                          <w:color w:val="006330"/>
                          <w:sz w:val="32"/>
                        </w:rPr>
                        <w:t>es autres groupes ont vu la valeur de la mobilisation et de l’</w:t>
                      </w:r>
                      <w:r>
                        <w:rPr>
                          <w:rFonts w:ascii="Bodoni MT" w:hAnsi="Bodoni MT"/>
                          <w:b/>
                          <w:color w:val="006330"/>
                          <w:sz w:val="32"/>
                        </w:rPr>
                        <w:t>a</w:t>
                      </w:r>
                      <w:r w:rsidRPr="00D07539">
                        <w:rPr>
                          <w:rFonts w:ascii="Bodoni MT" w:hAnsi="Bodoni MT"/>
                          <w:b/>
                          <w:color w:val="006330"/>
                          <w:sz w:val="32"/>
                        </w:rPr>
                        <w:t>ction militante</w:t>
                      </w:r>
                      <w:r w:rsidRPr="006311F0">
                        <w:rPr>
                          <w:rFonts w:ascii="Bodoni MT" w:hAnsi="Bodoni MT"/>
                          <w:b/>
                          <w:color w:val="006330"/>
                          <w:sz w:val="32"/>
                        </w:rPr>
                        <w:t>.</w:t>
                      </w:r>
                      <w:r>
                        <w:rPr>
                          <w:rFonts w:ascii="Bodoni MT" w:hAnsi="Bodoni MT"/>
                          <w:b/>
                          <w:color w:val="006330"/>
                          <w:sz w:val="32"/>
                        </w:rPr>
                        <w:t xml:space="preserve"> </w:t>
                      </w:r>
                      <w:r w:rsidRPr="006311F0">
                        <w:rPr>
                          <w:rFonts w:ascii="Bodoni MT" w:hAnsi="Bodoni MT"/>
                          <w:b/>
                          <w:color w:val="006330"/>
                          <w:sz w:val="32"/>
                        </w:rPr>
                        <w:t xml:space="preserve">» </w:t>
                      </w:r>
                      <w:r>
                        <w:rPr>
                          <w:rFonts w:ascii="Bodoni MT" w:hAnsi="Bodoni MT"/>
                          <w:b/>
                          <w:color w:val="006330"/>
                          <w:sz w:val="32"/>
                        </w:rPr>
                        <w:t>Réal Brais, vice</w:t>
                      </w:r>
                      <w:r>
                        <w:rPr>
                          <w:rFonts w:ascii="Bodoni MT" w:hAnsi="Bodoni MT"/>
                          <w:b/>
                          <w:color w:val="006330"/>
                          <w:sz w:val="32"/>
                        </w:rPr>
                        <w:noBreakHyphen/>
                        <w:t>président.</w:t>
                      </w:r>
                      <w:r w:rsidRPr="006311F0">
                        <w:rPr>
                          <w:rFonts w:ascii="Bodoni MT" w:hAnsi="Bodoni MT"/>
                          <w:b/>
                          <w:color w:val="006330"/>
                          <w:sz w:val="32"/>
                        </w:rPr>
                        <w:t> </w:t>
                      </w:r>
                    </w:p>
                    <w:p w:rsidR="002D14A3" w:rsidRPr="005B7B6A" w:rsidRDefault="002D14A3" w:rsidP="00D07539">
                      <w:pPr>
                        <w:spacing w:after="0"/>
                        <w:jc w:val="center"/>
                        <w:rPr>
                          <w:rFonts w:ascii="Bodoni MT" w:hAnsi="Bodoni MT"/>
                          <w:b/>
                          <w:color w:val="006330"/>
                          <w:sz w:val="32"/>
                        </w:rPr>
                      </w:pPr>
                    </w:p>
                  </w:txbxContent>
                </v:textbox>
                <w10:wrap type="tight"/>
              </v:shape>
            </w:pict>
          </mc:Fallback>
        </mc:AlternateContent>
      </w:r>
    </w:p>
    <w:p w:rsidR="002C34C1" w:rsidRPr="009B3897" w:rsidRDefault="002C34C1" w:rsidP="002C34C1">
      <w:pPr>
        <w:pStyle w:val="Paragraphedeliste"/>
        <w:spacing w:after="0"/>
        <w:jc w:val="both"/>
        <w:rPr>
          <w:rFonts w:ascii="Arial" w:hAnsi="Arial" w:cs="Arial"/>
        </w:rPr>
      </w:pPr>
      <w:r w:rsidRPr="009B3897">
        <w:rPr>
          <w:rFonts w:ascii="Arial" w:hAnsi="Arial" w:cs="Arial"/>
        </w:rPr>
        <w:t xml:space="preserve">Le Comité logement demeure membre des Corporations de développement communautaire de Longueuil et de Roussillon. Dans le premier cas, notre adhésion implique peu d’actions, sinon de participer à l’AGA. Dans le second, le </w:t>
      </w:r>
      <w:r>
        <w:rPr>
          <w:rFonts w:ascii="Arial" w:hAnsi="Arial" w:cs="Arial"/>
        </w:rPr>
        <w:t>Comité logement Rive-Sud</w:t>
      </w:r>
      <w:r w:rsidRPr="009B3897">
        <w:rPr>
          <w:rFonts w:ascii="Arial" w:hAnsi="Arial" w:cs="Arial"/>
        </w:rPr>
        <w:t xml:space="preserve"> s’est investi, </w:t>
      </w:r>
      <w:r>
        <w:rPr>
          <w:rFonts w:ascii="Arial" w:hAnsi="Arial" w:cs="Arial"/>
        </w:rPr>
        <w:t>entre autres</w:t>
      </w:r>
      <w:r w:rsidRPr="009B3897">
        <w:rPr>
          <w:rFonts w:ascii="Arial" w:hAnsi="Arial" w:cs="Arial"/>
        </w:rPr>
        <w:t xml:space="preserve"> en occupant un poste au CA.</w:t>
      </w:r>
    </w:p>
    <w:p w:rsidR="002C34C1" w:rsidRPr="009B3897" w:rsidRDefault="00D07539" w:rsidP="002C34C1">
      <w:pPr>
        <w:pStyle w:val="Paragraphedeliste"/>
        <w:spacing w:after="0"/>
        <w:jc w:val="both"/>
        <w:rPr>
          <w:rFonts w:ascii="Arial" w:hAnsi="Arial" w:cs="Arial"/>
        </w:rPr>
      </w:pPr>
      <w:r w:rsidRPr="00D07539">
        <w:rPr>
          <w:rFonts w:ascii="Arial" w:eastAsia="Calibri" w:hAnsi="Arial" w:cs="Arial"/>
        </w:rPr>
        <w:t xml:space="preserve"> </w:t>
      </w:r>
    </w:p>
    <w:p w:rsidR="002C34C1" w:rsidRPr="009B3897" w:rsidRDefault="002C34C1" w:rsidP="002C34C1">
      <w:pPr>
        <w:pStyle w:val="Paragraphedeliste"/>
        <w:spacing w:after="0"/>
        <w:jc w:val="both"/>
        <w:rPr>
          <w:rFonts w:ascii="Arial" w:hAnsi="Arial" w:cs="Arial"/>
        </w:rPr>
      </w:pPr>
      <w:r w:rsidRPr="009B3897">
        <w:rPr>
          <w:rFonts w:ascii="Arial" w:hAnsi="Arial" w:cs="Arial"/>
        </w:rPr>
        <w:t>En un an à peine</w:t>
      </w:r>
      <w:r>
        <w:rPr>
          <w:rFonts w:ascii="Arial" w:hAnsi="Arial" w:cs="Arial"/>
        </w:rPr>
        <w:t xml:space="preserve">, </w:t>
      </w:r>
      <w:r w:rsidRPr="009B3897">
        <w:rPr>
          <w:rFonts w:ascii="Arial" w:hAnsi="Arial" w:cs="Arial"/>
        </w:rPr>
        <w:t>la CDC Roussillon s’est posée comme porte-parole du milieu communautaire auprès des instances locales et rég</w:t>
      </w:r>
      <w:r>
        <w:rPr>
          <w:rFonts w:ascii="Arial" w:hAnsi="Arial" w:cs="Arial"/>
        </w:rPr>
        <w:t>ionales, des élus et des médias.</w:t>
      </w:r>
      <w:r w:rsidRPr="009B3897">
        <w:rPr>
          <w:rFonts w:ascii="Arial" w:hAnsi="Arial" w:cs="Arial"/>
        </w:rPr>
        <w:t xml:space="preserve"> Elle a réussi à mobiliser les organismes </w:t>
      </w:r>
      <w:r>
        <w:rPr>
          <w:rFonts w:ascii="Arial" w:hAnsi="Arial" w:cs="Arial"/>
        </w:rPr>
        <w:t xml:space="preserve">communautaires </w:t>
      </w:r>
      <w:r w:rsidRPr="009B3897">
        <w:rPr>
          <w:rFonts w:ascii="Arial" w:hAnsi="Arial" w:cs="Arial"/>
        </w:rPr>
        <w:t>pour une action lors de la semaine d’actions org</w:t>
      </w:r>
      <w:r>
        <w:rPr>
          <w:rFonts w:ascii="Arial" w:hAnsi="Arial" w:cs="Arial"/>
        </w:rPr>
        <w:t>anisée par la Coalition opposée</w:t>
      </w:r>
      <w:r w:rsidRPr="009B3897">
        <w:rPr>
          <w:rFonts w:ascii="Arial" w:hAnsi="Arial" w:cs="Arial"/>
        </w:rPr>
        <w:t xml:space="preserve"> à la privatisation et la tarification des services publics. Elle a</w:t>
      </w:r>
      <w:r>
        <w:rPr>
          <w:rFonts w:ascii="Arial" w:hAnsi="Arial" w:cs="Arial"/>
        </w:rPr>
        <w:t>,</w:t>
      </w:r>
      <w:r w:rsidRPr="009B3897">
        <w:rPr>
          <w:rFonts w:ascii="Arial" w:hAnsi="Arial" w:cs="Arial"/>
        </w:rPr>
        <w:t xml:space="preserve"> de plus</w:t>
      </w:r>
      <w:r>
        <w:rPr>
          <w:rFonts w:ascii="Arial" w:hAnsi="Arial" w:cs="Arial"/>
        </w:rPr>
        <w:t>,</w:t>
      </w:r>
      <w:r w:rsidRPr="009B3897">
        <w:rPr>
          <w:rFonts w:ascii="Arial" w:hAnsi="Arial" w:cs="Arial"/>
        </w:rPr>
        <w:t xml:space="preserve"> organisé une journée de réflexion sur la question de l’austérité. Plus de 70 personnes y ont participé. Cette journée fut suivie par une participation importante de plus de 15 organismes à la journée de grève sociale du 1</w:t>
      </w:r>
      <w:r w:rsidRPr="009B3897">
        <w:rPr>
          <w:rFonts w:ascii="Arial" w:hAnsi="Arial" w:cs="Arial"/>
          <w:vertAlign w:val="superscript"/>
        </w:rPr>
        <w:t>er</w:t>
      </w:r>
      <w:r>
        <w:rPr>
          <w:rFonts w:ascii="Arial" w:hAnsi="Arial" w:cs="Arial"/>
        </w:rPr>
        <w:t xml:space="preserve"> mai. La vaste majorité du mérite de ces réalisations appartient à la CDC, particulièrement à sa coordonnatrice. Mais nous pouvons être satisfaits de la contribution que nous y avons apportée.</w:t>
      </w:r>
    </w:p>
    <w:p w:rsidR="002C34C1" w:rsidRPr="009B3897" w:rsidRDefault="002C34C1" w:rsidP="002C34C1">
      <w:pPr>
        <w:pStyle w:val="Paragraphedeliste"/>
        <w:spacing w:after="0"/>
        <w:jc w:val="both"/>
        <w:rPr>
          <w:rFonts w:ascii="Arial" w:hAnsi="Arial" w:cs="Arial"/>
        </w:rPr>
      </w:pPr>
    </w:p>
    <w:p w:rsidR="002C34C1" w:rsidRDefault="002C34C1" w:rsidP="002C34C1">
      <w:pPr>
        <w:pStyle w:val="Paragraphedeliste"/>
        <w:spacing w:after="0"/>
        <w:jc w:val="both"/>
        <w:rPr>
          <w:rFonts w:ascii="Arial" w:hAnsi="Arial" w:cs="Arial"/>
        </w:rPr>
      </w:pPr>
      <w:r w:rsidRPr="009B3897">
        <w:rPr>
          <w:rFonts w:ascii="Arial" w:hAnsi="Arial" w:cs="Arial"/>
        </w:rPr>
        <w:t xml:space="preserve">Le Comité logement Rive-Sud est aussi membre de la Coalition des organismes de l’agglomération de Longueuil pour le droit au logement (COALDL) et siège au </w:t>
      </w:r>
      <w:r w:rsidRPr="009B3897">
        <w:rPr>
          <w:rFonts w:ascii="Arial" w:hAnsi="Arial" w:cs="Arial"/>
        </w:rPr>
        <w:lastRenderedPageBreak/>
        <w:t xml:space="preserve">Comité de coordination. C’est par ce canal que nous réussissons à faire progresser nos demandes d’amélioration règlementaire auprès de la </w:t>
      </w:r>
      <w:r>
        <w:rPr>
          <w:rFonts w:ascii="Arial" w:hAnsi="Arial" w:cs="Arial"/>
        </w:rPr>
        <w:t>V</w:t>
      </w:r>
      <w:r w:rsidRPr="009B3897">
        <w:rPr>
          <w:rFonts w:ascii="Arial" w:hAnsi="Arial" w:cs="Arial"/>
        </w:rPr>
        <w:t>ille de Longueuil.</w:t>
      </w:r>
    </w:p>
    <w:p w:rsidR="00566B06" w:rsidRDefault="00566B06" w:rsidP="002C34C1">
      <w:pPr>
        <w:pStyle w:val="Paragraphedeliste"/>
        <w:spacing w:after="0"/>
        <w:jc w:val="both"/>
        <w:rPr>
          <w:rFonts w:ascii="Arial" w:hAnsi="Arial" w:cs="Arial"/>
        </w:rPr>
      </w:pPr>
    </w:p>
    <w:p w:rsidR="00566B06" w:rsidRPr="009B3897" w:rsidRDefault="00566B06" w:rsidP="002C34C1">
      <w:pPr>
        <w:pStyle w:val="Paragraphedeliste"/>
        <w:spacing w:after="0"/>
        <w:jc w:val="both"/>
        <w:rPr>
          <w:rFonts w:ascii="Arial" w:hAnsi="Arial" w:cs="Arial"/>
        </w:rPr>
      </w:pPr>
      <w:r w:rsidRPr="009B3897">
        <w:rPr>
          <w:rFonts w:ascii="Arial" w:hAnsi="Arial" w:cs="Arial"/>
        </w:rPr>
        <w:t xml:space="preserve">Dans un autre domaine, notre travail au sein de la Table de </w:t>
      </w:r>
      <w:r>
        <w:rPr>
          <w:rFonts w:ascii="Arial" w:hAnsi="Arial" w:cs="Arial"/>
        </w:rPr>
        <w:t>v</w:t>
      </w:r>
      <w:r w:rsidRPr="009B3897">
        <w:rPr>
          <w:rFonts w:ascii="Arial" w:hAnsi="Arial" w:cs="Arial"/>
        </w:rPr>
        <w:t xml:space="preserve">ie de quartier (TVQ) </w:t>
      </w:r>
      <w:r>
        <w:rPr>
          <w:rFonts w:ascii="Arial" w:hAnsi="Arial" w:cs="Arial"/>
        </w:rPr>
        <w:t>LeMoyne</w:t>
      </w:r>
      <w:r w:rsidRPr="009B3897">
        <w:rPr>
          <w:rFonts w:ascii="Arial" w:hAnsi="Arial" w:cs="Arial"/>
        </w:rPr>
        <w:t xml:space="preserve"> nous a </w:t>
      </w:r>
      <w:r>
        <w:rPr>
          <w:rFonts w:ascii="Arial" w:hAnsi="Arial" w:cs="Arial"/>
        </w:rPr>
        <w:t>mené</w:t>
      </w:r>
      <w:r w:rsidRPr="009B3897">
        <w:rPr>
          <w:rFonts w:ascii="Arial" w:hAnsi="Arial" w:cs="Arial"/>
        </w:rPr>
        <w:t xml:space="preserve"> à participer à la concertation de ce quartier sur la question du logement et à déposer un projet auprès de la Fondation </w:t>
      </w:r>
      <w:proofErr w:type="spellStart"/>
      <w:r w:rsidRPr="009B3897">
        <w:rPr>
          <w:rFonts w:ascii="Arial" w:hAnsi="Arial" w:cs="Arial"/>
        </w:rPr>
        <w:t>B</w:t>
      </w:r>
      <w:r>
        <w:rPr>
          <w:rFonts w:ascii="Arial" w:hAnsi="Arial" w:cs="Arial"/>
        </w:rPr>
        <w:t>éati</w:t>
      </w:r>
      <w:proofErr w:type="spellEnd"/>
      <w:r>
        <w:rPr>
          <w:rFonts w:ascii="Arial" w:hAnsi="Arial" w:cs="Arial"/>
        </w:rPr>
        <w:t>.</w:t>
      </w:r>
    </w:p>
    <w:tbl>
      <w:tblPr>
        <w:tblpPr w:leftFromText="141" w:rightFromText="141" w:vertAnchor="text" w:horzAnchor="margin" w:tblpX="212" w:tblpY="467"/>
        <w:tblW w:w="8756" w:type="dxa"/>
        <w:tblCellMar>
          <w:left w:w="70" w:type="dxa"/>
          <w:right w:w="70" w:type="dxa"/>
        </w:tblCellMar>
        <w:tblLook w:val="04A0" w:firstRow="1" w:lastRow="0" w:firstColumn="1" w:lastColumn="0" w:noHBand="0" w:noVBand="1"/>
      </w:tblPr>
      <w:tblGrid>
        <w:gridCol w:w="1658"/>
        <w:gridCol w:w="7098"/>
      </w:tblGrid>
      <w:tr w:rsidR="00CC7DB7" w:rsidRPr="00B263F9" w:rsidTr="00882D6A">
        <w:trPr>
          <w:trHeight w:val="76"/>
        </w:trPr>
        <w:tc>
          <w:tcPr>
            <w:tcW w:w="8756" w:type="dxa"/>
            <w:gridSpan w:val="2"/>
            <w:tcBorders>
              <w:top w:val="single" w:sz="8" w:space="0" w:color="B3CC82"/>
              <w:left w:val="single" w:sz="8" w:space="0" w:color="B3CC82"/>
              <w:bottom w:val="single" w:sz="8" w:space="0" w:color="B3CC82"/>
              <w:right w:val="single" w:sz="8" w:space="0" w:color="B3CC82"/>
            </w:tcBorders>
            <w:shd w:val="clear" w:color="000000" w:fill="006330"/>
            <w:vAlign w:val="center"/>
            <w:hideMark/>
          </w:tcPr>
          <w:p w:rsidR="00CC7DB7" w:rsidRPr="00B263F9" w:rsidRDefault="00CC7DB7" w:rsidP="00882D6A">
            <w:pPr>
              <w:spacing w:after="0" w:line="240" w:lineRule="auto"/>
              <w:jc w:val="center"/>
              <w:rPr>
                <w:rFonts w:ascii="Calibri" w:eastAsia="Times New Roman" w:hAnsi="Calibri" w:cs="Calibri"/>
                <w:b/>
                <w:bCs/>
                <w:color w:val="FFFFFF"/>
                <w:lang w:eastAsia="fr-CA"/>
              </w:rPr>
            </w:pPr>
            <w:r w:rsidRPr="00B263F9">
              <w:rPr>
                <w:rFonts w:ascii="Calibri" w:eastAsia="Times New Roman" w:hAnsi="Calibri" w:cs="Calibri"/>
                <w:b/>
                <w:bCs/>
                <w:color w:val="FFFFFF"/>
                <w:lang w:eastAsia="fr-CA"/>
              </w:rPr>
              <w:t>Lieux de réflexion, de réseautage et de représentation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Date</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Description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2014-01-03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de coordination pour travaux La Petite Prairie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2014-01-14</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COCO CAB S</w:t>
            </w:r>
            <w:r w:rsidR="0095414B">
              <w:rPr>
                <w:rFonts w:ascii="Calibri" w:eastAsia="Times New Roman" w:hAnsi="Calibri" w:cs="Calibri"/>
                <w:color w:val="000000"/>
                <w:sz w:val="18"/>
                <w:szCs w:val="18"/>
                <w:lang w:eastAsia="fr-CA"/>
              </w:rPr>
              <w:t>ain</w:t>
            </w:r>
            <w:r w:rsidRPr="00B263F9">
              <w:rPr>
                <w:rFonts w:ascii="Calibri" w:eastAsia="Times New Roman" w:hAnsi="Calibri" w:cs="Calibri"/>
                <w:color w:val="000000"/>
                <w:sz w:val="18"/>
                <w:szCs w:val="18"/>
                <w:lang w:eastAsia="fr-CA"/>
              </w:rPr>
              <w:t>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2014-04-08</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proofErr w:type="spellStart"/>
            <w:r w:rsidRPr="00B263F9">
              <w:rPr>
                <w:rFonts w:ascii="Calibri" w:eastAsia="Times New Roman" w:hAnsi="Calibri" w:cs="Calibri"/>
                <w:color w:val="000000"/>
                <w:sz w:val="18"/>
                <w:szCs w:val="18"/>
                <w:lang w:eastAsia="fr-CA"/>
              </w:rPr>
              <w:t>Com'femme</w:t>
            </w:r>
            <w:proofErr w:type="spellEnd"/>
            <w:r w:rsidRPr="00B263F9">
              <w:rPr>
                <w:rFonts w:ascii="Calibri" w:eastAsia="Times New Roman" w:hAnsi="Calibri" w:cs="Calibri"/>
                <w:color w:val="000000"/>
                <w:sz w:val="18"/>
                <w:szCs w:val="18"/>
                <w:lang w:eastAsia="fr-CA"/>
              </w:rPr>
              <w:t xml:space="preserve"> - présentation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2014-04-09</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95414B"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Rencontre du Comité Local RUI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2014-04-09</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Saint-Robert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2014-04-10</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CA </w:t>
            </w:r>
            <w:r w:rsidR="0095414B">
              <w:rPr>
                <w:rFonts w:ascii="Calibri" w:eastAsia="Times New Roman" w:hAnsi="Calibri" w:cs="Calibri"/>
                <w:color w:val="000000"/>
                <w:sz w:val="18"/>
                <w:szCs w:val="18"/>
                <w:lang w:eastAsia="fr-CA"/>
              </w:rPr>
              <w:t>de</w:t>
            </w:r>
            <w:r w:rsidR="007D2DF3">
              <w:rPr>
                <w:rFonts w:ascii="Calibri" w:eastAsia="Times New Roman" w:hAnsi="Calibri" w:cs="Calibri"/>
                <w:color w:val="000000"/>
                <w:sz w:val="18"/>
                <w:szCs w:val="18"/>
                <w:lang w:eastAsia="fr-CA"/>
              </w:rPr>
              <w:t>s</w:t>
            </w:r>
            <w:r w:rsidR="0095414B">
              <w:rPr>
                <w:rFonts w:ascii="Calibri" w:eastAsia="Times New Roman" w:hAnsi="Calibri" w:cs="Calibri"/>
                <w:color w:val="000000"/>
                <w:sz w:val="18"/>
                <w:szCs w:val="18"/>
                <w:lang w:eastAsia="fr-CA"/>
              </w:rPr>
              <w:t xml:space="preserve"> Habitations La </w:t>
            </w:r>
            <w:r w:rsidRPr="00B263F9">
              <w:rPr>
                <w:rFonts w:ascii="Calibri" w:eastAsia="Times New Roman" w:hAnsi="Calibri" w:cs="Calibri"/>
                <w:color w:val="000000"/>
                <w:sz w:val="18"/>
                <w:szCs w:val="18"/>
                <w:lang w:eastAsia="fr-CA"/>
              </w:rPr>
              <w:t>Petite Prairie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2014-04-15</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Regroupement Anti Pauvreté, CAB S</w:t>
            </w:r>
            <w:r w:rsidR="0095414B">
              <w:rPr>
                <w:rFonts w:ascii="Calibri" w:eastAsia="Times New Roman" w:hAnsi="Calibri" w:cs="Calibri"/>
                <w:color w:val="000000"/>
                <w:sz w:val="18"/>
                <w:szCs w:val="18"/>
                <w:lang w:eastAsia="fr-CA"/>
              </w:rPr>
              <w:t>aint</w:t>
            </w:r>
            <w:r w:rsidRPr="00B263F9">
              <w:rPr>
                <w:rFonts w:ascii="Calibri" w:eastAsia="Times New Roman" w:hAnsi="Calibri" w:cs="Calibri"/>
                <w:color w:val="000000"/>
                <w:sz w:val="18"/>
                <w:szCs w:val="18"/>
                <w:lang w:eastAsia="fr-CA"/>
              </w:rPr>
              <w: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2014-04-16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95414B"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J</w:t>
            </w:r>
            <w:r w:rsidR="00CC7DB7" w:rsidRPr="00B263F9">
              <w:rPr>
                <w:rFonts w:ascii="Calibri" w:eastAsia="Times New Roman" w:hAnsi="Calibri" w:cs="Calibri"/>
                <w:color w:val="000000"/>
                <w:sz w:val="18"/>
                <w:szCs w:val="18"/>
                <w:lang w:eastAsia="fr-CA"/>
              </w:rPr>
              <w:t xml:space="preserve">ournée réflexion femmes et logement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2014-04-17</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de coordination de fin de chantier</w:t>
            </w:r>
            <w:r w:rsidR="0095414B">
              <w:rPr>
                <w:rFonts w:ascii="Calibri" w:eastAsia="Times New Roman" w:hAnsi="Calibri" w:cs="Calibri"/>
                <w:color w:val="000000"/>
                <w:sz w:val="18"/>
                <w:szCs w:val="18"/>
                <w:lang w:eastAsia="fr-CA"/>
              </w:rPr>
              <w:t xml:space="preserve"> de La Gaillarde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2014-04-22</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avec l'association des locataires de Bienville.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2014-04-22</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Rencontre avec la </w:t>
            </w:r>
            <w:r w:rsidR="0095414B" w:rsidRPr="00B263F9">
              <w:rPr>
                <w:rFonts w:ascii="Calibri" w:eastAsia="Times New Roman" w:hAnsi="Calibri" w:cs="Calibri"/>
                <w:color w:val="000000"/>
                <w:sz w:val="18"/>
                <w:szCs w:val="18"/>
                <w:lang w:eastAsia="fr-CA"/>
              </w:rPr>
              <w:t>coordonnatrice</w:t>
            </w:r>
            <w:r w:rsidRPr="00B263F9">
              <w:rPr>
                <w:rFonts w:ascii="Calibri" w:eastAsia="Times New Roman" w:hAnsi="Calibri" w:cs="Calibri"/>
                <w:color w:val="000000"/>
                <w:sz w:val="18"/>
                <w:szCs w:val="18"/>
                <w:lang w:eastAsia="fr-CA"/>
              </w:rPr>
              <w:t xml:space="preserve"> de l'Association des locataires de Bienville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2014-04-28</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Coalition des organisme</w:t>
            </w:r>
            <w:r w:rsidR="0095414B">
              <w:rPr>
                <w:rFonts w:ascii="Calibri" w:eastAsia="Times New Roman" w:hAnsi="Calibri" w:cs="Calibri"/>
                <w:color w:val="000000"/>
                <w:sz w:val="18"/>
                <w:szCs w:val="18"/>
                <w:lang w:eastAsia="fr-CA"/>
              </w:rPr>
              <w:t>s</w:t>
            </w:r>
            <w:r w:rsidRPr="00B263F9">
              <w:rPr>
                <w:rFonts w:ascii="Calibri" w:eastAsia="Times New Roman" w:hAnsi="Calibri" w:cs="Calibri"/>
                <w:color w:val="000000"/>
                <w:sz w:val="18"/>
                <w:szCs w:val="18"/>
                <w:lang w:eastAsia="fr-CA"/>
              </w:rPr>
              <w:t xml:space="preserve"> de l'agglomération de Longueuil pour le droit au logement (COALDL)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2014-04-29</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d'analyse RUI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2014-04-30</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Présentation du quartier Saint-Robert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2014-04-30</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CA Vallée des Tisserands pour phase 3</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2014-04-30</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avec les employés de Macadam Sud pour parler de mobilisation.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2014-05-01</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Assemblée générale de la Table </w:t>
            </w:r>
            <w:r w:rsidR="0095414B">
              <w:rPr>
                <w:rFonts w:ascii="Calibri" w:eastAsia="Times New Roman" w:hAnsi="Calibri" w:cs="Calibri"/>
                <w:color w:val="000000"/>
                <w:sz w:val="18"/>
                <w:szCs w:val="18"/>
                <w:lang w:eastAsia="fr-CA"/>
              </w:rPr>
              <w:t>I</w:t>
            </w:r>
            <w:r w:rsidRPr="00B263F9">
              <w:rPr>
                <w:rFonts w:ascii="Calibri" w:eastAsia="Times New Roman" w:hAnsi="Calibri" w:cs="Calibri"/>
                <w:color w:val="000000"/>
                <w:sz w:val="18"/>
                <w:szCs w:val="18"/>
                <w:lang w:eastAsia="fr-CA"/>
              </w:rPr>
              <w:t>tinérance Rive Sud</w:t>
            </w:r>
            <w:r w:rsidR="0095414B">
              <w:rPr>
                <w:rFonts w:ascii="Calibri" w:eastAsia="Times New Roman" w:hAnsi="Calibri" w:cs="Calibri"/>
                <w:color w:val="000000"/>
                <w:sz w:val="18"/>
                <w:szCs w:val="18"/>
                <w:lang w:eastAsia="fr-CA"/>
              </w:rPr>
              <w:t xml:space="preserve">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2014-05-05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Maison de la paix et Réseau habitation chez soi </w:t>
            </w:r>
            <w:r w:rsidR="0095414B">
              <w:rPr>
                <w:rFonts w:ascii="Calibri" w:eastAsia="Times New Roman" w:hAnsi="Calibri" w:cs="Calibri"/>
                <w:color w:val="000000"/>
                <w:sz w:val="18"/>
                <w:szCs w:val="18"/>
                <w:lang w:eastAsia="fr-CA"/>
              </w:rPr>
              <w:t>pour action</w:t>
            </w:r>
            <w:r w:rsidRPr="00B263F9">
              <w:rPr>
                <w:rFonts w:ascii="Calibri" w:eastAsia="Times New Roman" w:hAnsi="Calibri" w:cs="Calibri"/>
                <w:color w:val="000000"/>
                <w:sz w:val="18"/>
                <w:szCs w:val="18"/>
                <w:lang w:eastAsia="fr-CA"/>
              </w:rPr>
              <w:t xml:space="preserve"> du 12 et 16</w:t>
            </w:r>
            <w:r w:rsidR="0095414B">
              <w:rPr>
                <w:rFonts w:ascii="Calibri" w:eastAsia="Times New Roman" w:hAnsi="Calibri" w:cs="Calibri"/>
                <w:color w:val="000000"/>
                <w:sz w:val="18"/>
                <w:szCs w:val="18"/>
                <w:lang w:eastAsia="fr-CA"/>
              </w:rPr>
              <w:t xml:space="preserve"> mai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2014-05-08</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COCO CAB ST-Hubert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2014-05-13</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de l'exécutif de La Gaillarde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2014-05-13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d'analyse de la RUI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2014-05-16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DG de La Prairie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2014-05-16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Table de vie de quartier ST-Robert 2760 </w:t>
            </w:r>
            <w:proofErr w:type="spellStart"/>
            <w:r w:rsidRPr="00B263F9">
              <w:rPr>
                <w:rFonts w:ascii="Calibri" w:eastAsia="Times New Roman" w:hAnsi="Calibri" w:cs="Calibri"/>
                <w:color w:val="000000"/>
                <w:sz w:val="18"/>
                <w:szCs w:val="18"/>
                <w:lang w:eastAsia="fr-CA"/>
              </w:rPr>
              <w:t>ch</w:t>
            </w:r>
            <w:proofErr w:type="spellEnd"/>
            <w:r w:rsidRPr="00B263F9">
              <w:rPr>
                <w:rFonts w:ascii="Calibri" w:eastAsia="Times New Roman" w:hAnsi="Calibri" w:cs="Calibri"/>
                <w:color w:val="000000"/>
                <w:sz w:val="18"/>
                <w:szCs w:val="18"/>
                <w:lang w:eastAsia="fr-CA"/>
              </w:rPr>
              <w:t xml:space="preserve"> de Chambly</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2014-05-21</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sur le logement social de la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Signature</w:t>
            </w:r>
            <w:r w:rsidR="0095414B">
              <w:rPr>
                <w:rFonts w:ascii="Calibri" w:eastAsia="Times New Roman" w:hAnsi="Calibri" w:cs="Calibri"/>
                <w:color w:val="000000"/>
                <w:sz w:val="18"/>
                <w:szCs w:val="18"/>
                <w:lang w:eastAsia="fr-CA"/>
              </w:rPr>
              <w:t xml:space="preserve"> du</w:t>
            </w:r>
            <w:r w:rsidRPr="00B263F9">
              <w:rPr>
                <w:rFonts w:ascii="Calibri" w:eastAsia="Times New Roman" w:hAnsi="Calibri" w:cs="Calibri"/>
                <w:color w:val="000000"/>
                <w:sz w:val="18"/>
                <w:szCs w:val="18"/>
                <w:lang w:eastAsia="fr-CA"/>
              </w:rPr>
              <w:t xml:space="preserve"> contrat </w:t>
            </w:r>
            <w:r w:rsidR="0095414B">
              <w:rPr>
                <w:rFonts w:ascii="Calibri" w:eastAsia="Times New Roman" w:hAnsi="Calibri" w:cs="Calibri"/>
                <w:color w:val="000000"/>
                <w:sz w:val="18"/>
                <w:szCs w:val="18"/>
                <w:lang w:eastAsia="fr-CA"/>
              </w:rPr>
              <w:t>et</w:t>
            </w:r>
            <w:r w:rsidRPr="00B263F9">
              <w:rPr>
                <w:rFonts w:ascii="Calibri" w:eastAsia="Times New Roman" w:hAnsi="Calibri" w:cs="Calibri"/>
                <w:color w:val="000000"/>
                <w:sz w:val="18"/>
                <w:szCs w:val="18"/>
                <w:lang w:eastAsia="fr-CA"/>
              </w:rPr>
              <w:t xml:space="preserve"> visite 320 C. Pelletier</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d'analyse RUI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Événement sur enjeux de la CDC à Macadam sud.</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2014-05-28</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95414B"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 xml:space="preserve">Rencontre de la </w:t>
            </w:r>
            <w:r w:rsidR="00CC7DB7" w:rsidRPr="00B263F9">
              <w:rPr>
                <w:rFonts w:ascii="Calibri" w:eastAsia="Times New Roman" w:hAnsi="Calibri" w:cs="Calibri"/>
                <w:color w:val="000000"/>
                <w:sz w:val="18"/>
                <w:szCs w:val="18"/>
                <w:lang w:eastAsia="fr-CA"/>
              </w:rPr>
              <w:t>COALDL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2014-05-28</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Rencontre </w:t>
            </w:r>
            <w:r w:rsidR="0095414B">
              <w:rPr>
                <w:rFonts w:ascii="Calibri" w:eastAsia="Times New Roman" w:hAnsi="Calibri" w:cs="Calibri"/>
                <w:color w:val="000000"/>
                <w:sz w:val="18"/>
                <w:szCs w:val="18"/>
                <w:lang w:eastAsia="fr-CA"/>
              </w:rPr>
              <w:t xml:space="preserve">avec la </w:t>
            </w:r>
            <w:r w:rsidRPr="00B263F9">
              <w:rPr>
                <w:rFonts w:ascii="Calibri" w:eastAsia="Times New Roman" w:hAnsi="Calibri" w:cs="Calibri"/>
                <w:color w:val="000000"/>
                <w:sz w:val="18"/>
                <w:szCs w:val="18"/>
                <w:lang w:eastAsia="fr-CA"/>
              </w:rPr>
              <w:t xml:space="preserve">directrice </w:t>
            </w:r>
            <w:r w:rsidR="0095414B">
              <w:rPr>
                <w:rFonts w:ascii="Calibri" w:eastAsia="Times New Roman" w:hAnsi="Calibri" w:cs="Calibri"/>
                <w:color w:val="000000"/>
                <w:sz w:val="18"/>
                <w:szCs w:val="18"/>
                <w:lang w:eastAsia="fr-CA"/>
              </w:rPr>
              <w:t xml:space="preserve">de la </w:t>
            </w:r>
            <w:r w:rsidRPr="00B263F9">
              <w:rPr>
                <w:rFonts w:ascii="Calibri" w:eastAsia="Times New Roman" w:hAnsi="Calibri" w:cs="Calibri"/>
                <w:color w:val="000000"/>
                <w:sz w:val="18"/>
                <w:szCs w:val="18"/>
                <w:lang w:eastAsia="fr-CA"/>
              </w:rPr>
              <w:t xml:space="preserve">Maisonnette </w:t>
            </w:r>
            <w:proofErr w:type="spellStart"/>
            <w:r w:rsidRPr="00B263F9">
              <w:rPr>
                <w:rFonts w:ascii="Calibri" w:eastAsia="Times New Roman" w:hAnsi="Calibri" w:cs="Calibri"/>
                <w:color w:val="000000"/>
                <w:sz w:val="18"/>
                <w:szCs w:val="18"/>
                <w:lang w:eastAsia="fr-CA"/>
              </w:rPr>
              <w:t>Berthelet</w:t>
            </w:r>
            <w:proofErr w:type="spellEnd"/>
            <w:r w:rsidRPr="00B263F9">
              <w:rPr>
                <w:rFonts w:ascii="Calibri" w:eastAsia="Times New Roman" w:hAnsi="Calibri" w:cs="Calibri"/>
                <w:color w:val="000000"/>
                <w:sz w:val="18"/>
                <w:szCs w:val="18"/>
                <w:lang w:eastAsia="fr-CA"/>
              </w:rPr>
              <w:t xml:space="preserve">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2014-06-03</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TIRS Longueuil rencontre </w:t>
            </w:r>
            <w:proofErr w:type="spellStart"/>
            <w:r w:rsidRPr="00B263F9">
              <w:rPr>
                <w:rFonts w:ascii="Calibri" w:eastAsia="Times New Roman" w:hAnsi="Calibri" w:cs="Calibri"/>
                <w:color w:val="000000"/>
                <w:sz w:val="18"/>
                <w:szCs w:val="18"/>
                <w:lang w:eastAsia="fr-CA"/>
              </w:rPr>
              <w:t>inter-action</w:t>
            </w:r>
            <w:proofErr w:type="spellEnd"/>
            <w:r w:rsidRPr="00B263F9">
              <w:rPr>
                <w:rFonts w:ascii="Calibri" w:eastAsia="Times New Roman" w:hAnsi="Calibri" w:cs="Calibri"/>
                <w:color w:val="000000"/>
                <w:sz w:val="18"/>
                <w:szCs w:val="18"/>
                <w:lang w:eastAsia="fr-CA"/>
              </w:rPr>
              <w: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2014-06-03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Centre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2014-06-05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Lemoyne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2014-06-11</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Photo et entrevue</w:t>
            </w:r>
            <w:r w:rsidR="0095414B">
              <w:rPr>
                <w:rFonts w:ascii="Calibri" w:eastAsia="Times New Roman" w:hAnsi="Calibri" w:cs="Calibri"/>
                <w:color w:val="000000"/>
                <w:sz w:val="18"/>
                <w:szCs w:val="18"/>
                <w:lang w:eastAsia="fr-CA"/>
              </w:rPr>
              <w:t xml:space="preserve"> avec la mairesse pour Hab. la</w:t>
            </w:r>
            <w:r w:rsidRPr="00B263F9">
              <w:rPr>
                <w:rFonts w:ascii="Calibri" w:eastAsia="Times New Roman" w:hAnsi="Calibri" w:cs="Calibri"/>
                <w:color w:val="000000"/>
                <w:sz w:val="18"/>
                <w:szCs w:val="18"/>
                <w:lang w:eastAsia="fr-CA"/>
              </w:rPr>
              <w:t xml:space="preserve"> Petite Prairie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2014-06-12</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Assemblée Générale Annuelle et conférence de presse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2014-06-17</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Assemblée générale annuelle de L'envol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2014-07-17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Comité sur le logement social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2014-08-27</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COCO CAB St-Hubert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2014-09-01</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Organisation de la Nuit des sans-abris dans la région Jardins-Roussillon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2014-09-03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Préparation de la Journée d'élimination de la misère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lastRenderedPageBreak/>
              <w:t>2014-09-05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Fête de quartier de la Table de vie de quartier Lemoyne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2014-09-09</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Rentrée CDC de Longueuil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2014-09-10</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Regroupement Anti Pauvreté Cab ST-Hubert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Organisation la Nuit des sans-abris dans la région Jardins-Roussillon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FRAPRU sur le plan de la CMM</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2014-09-17</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Rencontre du Comité action logement </w:t>
            </w:r>
            <w:r w:rsidR="00BB60C4">
              <w:rPr>
                <w:rFonts w:ascii="Calibri" w:eastAsia="Times New Roman" w:hAnsi="Calibri" w:cs="Calibri"/>
                <w:color w:val="000000"/>
                <w:sz w:val="18"/>
                <w:szCs w:val="18"/>
                <w:lang w:eastAsia="fr-CA"/>
              </w:rPr>
              <w:t>L</w:t>
            </w:r>
            <w:r w:rsidRPr="00B263F9">
              <w:rPr>
                <w:rFonts w:ascii="Calibri" w:eastAsia="Times New Roman" w:hAnsi="Calibri" w:cs="Calibri"/>
                <w:color w:val="000000"/>
                <w:sz w:val="18"/>
                <w:szCs w:val="18"/>
                <w:lang w:eastAsia="fr-CA"/>
              </w:rPr>
              <w:t>e</w:t>
            </w:r>
            <w:r w:rsidR="00BB60C4">
              <w:rPr>
                <w:rFonts w:ascii="Calibri" w:eastAsia="Times New Roman" w:hAnsi="Calibri" w:cs="Calibri"/>
                <w:color w:val="000000"/>
                <w:sz w:val="18"/>
                <w:szCs w:val="18"/>
                <w:lang w:eastAsia="fr-CA"/>
              </w:rPr>
              <w:t>M</w:t>
            </w:r>
            <w:r w:rsidRPr="00B263F9">
              <w:rPr>
                <w:rFonts w:ascii="Calibri" w:eastAsia="Times New Roman" w:hAnsi="Calibri" w:cs="Calibri"/>
                <w:color w:val="000000"/>
                <w:sz w:val="18"/>
                <w:szCs w:val="18"/>
                <w:lang w:eastAsia="fr-CA"/>
              </w:rPr>
              <w:t>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Saint-Robert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2014-09-18</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Déjeuner causerie Courrier du sud</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2014-09-18</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Réunion </w:t>
            </w:r>
            <w:r w:rsidR="00BB60C4">
              <w:rPr>
                <w:rFonts w:ascii="Calibri" w:eastAsia="Times New Roman" w:hAnsi="Calibri" w:cs="Calibri"/>
                <w:color w:val="000000"/>
                <w:sz w:val="18"/>
                <w:szCs w:val="18"/>
                <w:lang w:eastAsia="fr-CA"/>
              </w:rPr>
              <w:t>avec la V</w:t>
            </w:r>
            <w:r w:rsidRPr="00B263F9">
              <w:rPr>
                <w:rFonts w:ascii="Calibri" w:eastAsia="Times New Roman" w:hAnsi="Calibri" w:cs="Calibri"/>
                <w:color w:val="000000"/>
                <w:sz w:val="18"/>
                <w:szCs w:val="18"/>
                <w:lang w:eastAsia="fr-CA"/>
              </w:rPr>
              <w:t xml:space="preserve">ille Saint-Philippe </w:t>
            </w:r>
            <w:r w:rsidR="00BB60C4">
              <w:rPr>
                <w:rFonts w:ascii="Calibri" w:eastAsia="Times New Roman" w:hAnsi="Calibri" w:cs="Calibri"/>
                <w:color w:val="000000"/>
                <w:sz w:val="18"/>
                <w:szCs w:val="18"/>
                <w:lang w:eastAsia="fr-CA"/>
              </w:rPr>
              <w:t>sur s</w:t>
            </w:r>
            <w:r w:rsidRPr="00B263F9">
              <w:rPr>
                <w:rFonts w:ascii="Calibri" w:eastAsia="Times New Roman" w:hAnsi="Calibri" w:cs="Calibri"/>
                <w:color w:val="000000"/>
                <w:sz w:val="18"/>
                <w:szCs w:val="18"/>
                <w:lang w:eastAsia="fr-CA"/>
              </w:rPr>
              <w:t>alubrité</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2014-09-19</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BB60C4"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R</w:t>
            </w:r>
            <w:r w:rsidR="00CC7DB7" w:rsidRPr="00B263F9">
              <w:rPr>
                <w:rFonts w:ascii="Calibri" w:eastAsia="Times New Roman" w:hAnsi="Calibri" w:cs="Calibri"/>
                <w:color w:val="000000"/>
                <w:sz w:val="18"/>
                <w:szCs w:val="18"/>
                <w:lang w:eastAsia="fr-CA"/>
              </w:rPr>
              <w:t>encontre Abris Rive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2014-09-19</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2014-09-23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Lemoyne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2014-09-25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Visite </w:t>
            </w:r>
            <w:proofErr w:type="spellStart"/>
            <w:r w:rsidRPr="00B263F9">
              <w:rPr>
                <w:rFonts w:ascii="Calibri" w:eastAsia="Times New Roman" w:hAnsi="Calibri" w:cs="Calibri"/>
                <w:color w:val="000000"/>
                <w:sz w:val="18"/>
                <w:szCs w:val="18"/>
                <w:lang w:eastAsia="fr-CA"/>
              </w:rPr>
              <w:t>mme</w:t>
            </w:r>
            <w:proofErr w:type="spellEnd"/>
            <w:r w:rsidRPr="00B263F9">
              <w:rPr>
                <w:rFonts w:ascii="Calibri" w:eastAsia="Times New Roman" w:hAnsi="Calibri" w:cs="Calibri"/>
                <w:color w:val="000000"/>
                <w:sz w:val="18"/>
                <w:szCs w:val="18"/>
                <w:lang w:eastAsia="fr-CA"/>
              </w:rPr>
              <w:t xml:space="preserve"> Dumais.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2014-09-26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Présence à foire communautaire organisée par le NPD</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2014-10-03</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BB60C4"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 xml:space="preserve">Rencontre de la </w:t>
            </w:r>
            <w:r w:rsidR="00CC7DB7" w:rsidRPr="00B263F9">
              <w:rPr>
                <w:rFonts w:ascii="Calibri" w:eastAsia="Times New Roman" w:hAnsi="Calibri" w:cs="Calibri"/>
                <w:color w:val="000000"/>
                <w:sz w:val="18"/>
                <w:szCs w:val="18"/>
                <w:lang w:eastAsia="fr-CA"/>
              </w:rPr>
              <w:t>COALDL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2014-10-06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conférence de presse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2014-10-07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Organisation la Nuit des sans-abris dans la région Jardins-Roussillon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2014-10-08</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Salon Bénévolat Jeunesse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2014-10-10</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fin des conve</w:t>
            </w:r>
            <w:r w:rsidR="00BB60C4">
              <w:rPr>
                <w:rFonts w:ascii="Calibri" w:eastAsia="Times New Roman" w:hAnsi="Calibri" w:cs="Calibri"/>
                <w:color w:val="000000"/>
                <w:sz w:val="18"/>
                <w:szCs w:val="18"/>
                <w:lang w:eastAsia="fr-CA"/>
              </w:rPr>
              <w:t>ntions de la  COALDL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2014-10-14</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Rencontre </w:t>
            </w:r>
            <w:r w:rsidR="00BB60C4">
              <w:rPr>
                <w:rFonts w:ascii="Calibri" w:eastAsia="Times New Roman" w:hAnsi="Calibri" w:cs="Calibri"/>
                <w:color w:val="000000"/>
                <w:sz w:val="18"/>
                <w:szCs w:val="18"/>
                <w:lang w:eastAsia="fr-CA"/>
              </w:rPr>
              <w:t xml:space="preserve">de </w:t>
            </w:r>
            <w:r w:rsidR="00BB60C4" w:rsidRPr="00B263F9">
              <w:rPr>
                <w:rFonts w:ascii="Calibri" w:eastAsia="Times New Roman" w:hAnsi="Calibri" w:cs="Calibri"/>
                <w:color w:val="000000"/>
                <w:sz w:val="18"/>
                <w:szCs w:val="18"/>
                <w:lang w:eastAsia="fr-CA"/>
              </w:rPr>
              <w:t>réflexion</w:t>
            </w:r>
            <w:r w:rsidRPr="00B263F9">
              <w:rPr>
                <w:rFonts w:ascii="Calibri" w:eastAsia="Times New Roman" w:hAnsi="Calibri" w:cs="Calibri"/>
                <w:color w:val="000000"/>
                <w:sz w:val="18"/>
                <w:szCs w:val="18"/>
                <w:lang w:eastAsia="fr-CA"/>
              </w:rPr>
              <w:t xml:space="preserve"> </w:t>
            </w:r>
            <w:r w:rsidR="00BB60C4">
              <w:rPr>
                <w:rFonts w:ascii="Calibri" w:eastAsia="Times New Roman" w:hAnsi="Calibri" w:cs="Calibri"/>
                <w:color w:val="000000"/>
                <w:sz w:val="18"/>
                <w:szCs w:val="18"/>
                <w:lang w:eastAsia="fr-CA"/>
              </w:rPr>
              <w:t xml:space="preserve">du </w:t>
            </w:r>
            <w:r w:rsidRPr="00B263F9">
              <w:rPr>
                <w:rFonts w:ascii="Calibri" w:eastAsia="Times New Roman" w:hAnsi="Calibri" w:cs="Calibri"/>
                <w:color w:val="000000"/>
                <w:sz w:val="18"/>
                <w:szCs w:val="18"/>
                <w:lang w:eastAsia="fr-CA"/>
              </w:rPr>
              <w:t>secteur Iberville avec la CDC</w:t>
            </w:r>
            <w:r w:rsidR="00BB60C4">
              <w:rPr>
                <w:rFonts w:ascii="Calibri" w:eastAsia="Times New Roman" w:hAnsi="Calibri" w:cs="Calibri"/>
                <w:color w:val="000000"/>
                <w:sz w:val="18"/>
                <w:szCs w:val="18"/>
                <w:lang w:eastAsia="fr-CA"/>
              </w:rPr>
              <w:t xml:space="preserve"> de Longueuil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2014-10-15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COCO du Regroupement Anti Pauvreté CAB Saint-Hubert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2014-10-15</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Préparation avec les organismes de la  journée d'élimination de la misère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2014-10-21</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Dévoilement </w:t>
            </w:r>
            <w:r w:rsidR="00BB60C4">
              <w:rPr>
                <w:rFonts w:ascii="Calibri" w:eastAsia="Times New Roman" w:hAnsi="Calibri" w:cs="Calibri"/>
                <w:color w:val="000000"/>
                <w:sz w:val="18"/>
                <w:szCs w:val="18"/>
                <w:lang w:eastAsia="fr-CA"/>
              </w:rPr>
              <w:t>de l’</w:t>
            </w:r>
            <w:r w:rsidRPr="00B263F9">
              <w:rPr>
                <w:rFonts w:ascii="Calibri" w:eastAsia="Times New Roman" w:hAnsi="Calibri" w:cs="Calibri"/>
                <w:color w:val="000000"/>
                <w:sz w:val="18"/>
                <w:szCs w:val="18"/>
                <w:lang w:eastAsia="fr-CA"/>
              </w:rPr>
              <w:t>étude sur la pauvreté</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2014-11-03</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BB60C4"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 xml:space="preserve">Rencontre de la </w:t>
            </w:r>
            <w:r w:rsidR="00CC7DB7" w:rsidRPr="00B263F9">
              <w:rPr>
                <w:rFonts w:ascii="Calibri" w:eastAsia="Times New Roman" w:hAnsi="Calibri" w:cs="Calibri"/>
                <w:color w:val="000000"/>
                <w:sz w:val="18"/>
                <w:szCs w:val="18"/>
                <w:lang w:eastAsia="fr-CA"/>
              </w:rPr>
              <w:t>COALDL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2014-11-06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Comité de </w:t>
            </w:r>
            <w:r w:rsidR="00BB60C4">
              <w:rPr>
                <w:rFonts w:ascii="Calibri" w:eastAsia="Times New Roman" w:hAnsi="Calibri" w:cs="Calibri"/>
                <w:color w:val="000000"/>
                <w:sz w:val="18"/>
                <w:szCs w:val="18"/>
                <w:lang w:eastAsia="fr-CA"/>
              </w:rPr>
              <w:t>rédaction du mémoire de la COAL</w:t>
            </w:r>
            <w:r w:rsidRPr="00B263F9">
              <w:rPr>
                <w:rFonts w:ascii="Calibri" w:eastAsia="Times New Roman" w:hAnsi="Calibri" w:cs="Calibri"/>
                <w:color w:val="000000"/>
                <w:sz w:val="18"/>
                <w:szCs w:val="18"/>
                <w:lang w:eastAsia="fr-CA"/>
              </w:rPr>
              <w:t>DL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2014-11-06</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Présence aux célébrations du 25e de L'envol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2014-11-07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Conférence de presse</w:t>
            </w:r>
            <w:r w:rsidR="00BB60C4">
              <w:rPr>
                <w:rFonts w:ascii="Calibri" w:eastAsia="Times New Roman" w:hAnsi="Calibri" w:cs="Calibri"/>
                <w:color w:val="000000"/>
                <w:sz w:val="18"/>
                <w:szCs w:val="18"/>
                <w:lang w:eastAsia="fr-CA"/>
              </w:rPr>
              <w:t> : protocole de</w:t>
            </w:r>
            <w:r w:rsidRPr="00B263F9">
              <w:rPr>
                <w:rFonts w:ascii="Calibri" w:eastAsia="Times New Roman" w:hAnsi="Calibri" w:cs="Calibri"/>
                <w:color w:val="000000"/>
                <w:sz w:val="18"/>
                <w:szCs w:val="18"/>
                <w:lang w:eastAsia="fr-CA"/>
              </w:rPr>
              <w:t xml:space="preserve"> mesures d'urgences du Réseau d'habitation chez soi.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2014-11-17</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Inauguration La Prairie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2014-11-18</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Conférence téléphonique DSP environnement bâti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2014-11-20</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du Comité local RUI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2014-11-25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Lemoyne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2014-12-02</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7D2DF3" w:rsidP="007D2DF3">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V</w:t>
            </w:r>
            <w:r w:rsidR="00CC7DB7" w:rsidRPr="00B263F9">
              <w:rPr>
                <w:rFonts w:ascii="Calibri" w:eastAsia="Times New Roman" w:hAnsi="Calibri" w:cs="Calibri"/>
                <w:color w:val="000000"/>
                <w:sz w:val="18"/>
                <w:szCs w:val="18"/>
                <w:lang w:eastAsia="fr-CA"/>
              </w:rPr>
              <w:t xml:space="preserve">isite </w:t>
            </w:r>
            <w:r>
              <w:rPr>
                <w:rFonts w:ascii="Calibri" w:eastAsia="Times New Roman" w:hAnsi="Calibri" w:cs="Calibri"/>
                <w:color w:val="000000"/>
                <w:sz w:val="18"/>
                <w:szCs w:val="18"/>
                <w:lang w:eastAsia="fr-CA"/>
              </w:rPr>
              <w:t>de l’OMH de Longueuil</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2014-12-16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Table ronde logement ainé </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2015-01-12</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Conférence téléphonique DSP environnement bâti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2015-01-15</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Assemblée générale de la TIRS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2015-01-20</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Rencontre des élus de Sainte-Martine pour p</w:t>
            </w:r>
            <w:r w:rsidR="00BB60C4">
              <w:rPr>
                <w:rFonts w:ascii="Calibri" w:eastAsia="Times New Roman" w:hAnsi="Calibri" w:cs="Calibri"/>
                <w:color w:val="000000"/>
                <w:sz w:val="18"/>
                <w:szCs w:val="18"/>
                <w:lang w:eastAsia="fr-CA"/>
              </w:rPr>
              <w:t>rojet Vallée des Tisse</w:t>
            </w:r>
            <w:r w:rsidRPr="00B263F9">
              <w:rPr>
                <w:rFonts w:ascii="Calibri" w:eastAsia="Times New Roman" w:hAnsi="Calibri" w:cs="Calibri"/>
                <w:color w:val="000000"/>
                <w:sz w:val="18"/>
                <w:szCs w:val="18"/>
                <w:lang w:eastAsia="fr-CA"/>
              </w:rPr>
              <w:t>rands</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2015-01-27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Lemoyne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2015-02-05</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 xml:space="preserve">5 </w:t>
            </w:r>
            <w:r w:rsidR="00BB60C4">
              <w:rPr>
                <w:rFonts w:ascii="Calibri" w:eastAsia="Times New Roman" w:hAnsi="Calibri" w:cs="Calibri"/>
                <w:color w:val="000000"/>
                <w:sz w:val="18"/>
                <w:szCs w:val="18"/>
                <w:lang w:eastAsia="fr-CA"/>
              </w:rPr>
              <w:t>à</w:t>
            </w:r>
            <w:r w:rsidRPr="00B263F9">
              <w:rPr>
                <w:rFonts w:ascii="Calibri" w:eastAsia="Times New Roman" w:hAnsi="Calibri" w:cs="Calibri"/>
                <w:color w:val="000000"/>
                <w:sz w:val="18"/>
                <w:szCs w:val="18"/>
                <w:lang w:eastAsia="fr-CA"/>
              </w:rPr>
              <w:t xml:space="preserve"> 7 </w:t>
            </w:r>
            <w:r w:rsidR="00BB60C4">
              <w:rPr>
                <w:rFonts w:ascii="Calibri" w:eastAsia="Times New Roman" w:hAnsi="Calibri" w:cs="Calibri"/>
                <w:color w:val="000000"/>
                <w:sz w:val="18"/>
                <w:szCs w:val="18"/>
                <w:lang w:eastAsia="fr-CA"/>
              </w:rPr>
              <w:t>de la CDC de Roussillon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2015-02-06</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BB60C4" w:rsidP="00882D6A">
            <w:pPr>
              <w:spacing w:after="0" w:line="240" w:lineRule="auto"/>
              <w:rPr>
                <w:rFonts w:ascii="Calibri" w:eastAsia="Times New Roman" w:hAnsi="Calibri" w:cs="Calibri"/>
                <w:color w:val="000000"/>
                <w:sz w:val="18"/>
                <w:szCs w:val="18"/>
                <w:lang w:eastAsia="fr-CA"/>
              </w:rPr>
            </w:pPr>
            <w:r>
              <w:rPr>
                <w:rFonts w:ascii="Calibri" w:eastAsia="Times New Roman" w:hAnsi="Calibri" w:cs="Calibri"/>
                <w:color w:val="000000"/>
                <w:sz w:val="18"/>
                <w:szCs w:val="18"/>
                <w:lang w:eastAsia="fr-CA"/>
              </w:rPr>
              <w:t>R</w:t>
            </w:r>
            <w:r w:rsidR="00CC7DB7" w:rsidRPr="00B263F9">
              <w:rPr>
                <w:rFonts w:ascii="Calibri" w:eastAsia="Times New Roman" w:hAnsi="Calibri" w:cs="Calibri"/>
                <w:color w:val="000000"/>
                <w:sz w:val="18"/>
                <w:szCs w:val="18"/>
                <w:lang w:eastAsia="fr-CA"/>
              </w:rPr>
              <w:t xml:space="preserve">encontre </w:t>
            </w:r>
            <w:r>
              <w:rPr>
                <w:rFonts w:ascii="Calibri" w:eastAsia="Times New Roman" w:hAnsi="Calibri" w:cs="Calibri"/>
                <w:color w:val="000000"/>
                <w:sz w:val="18"/>
                <w:szCs w:val="18"/>
                <w:lang w:eastAsia="fr-CA"/>
              </w:rPr>
              <w:t xml:space="preserve">sur </w:t>
            </w:r>
            <w:r w:rsidR="00CC7DB7" w:rsidRPr="00B263F9">
              <w:rPr>
                <w:rFonts w:ascii="Calibri" w:eastAsia="Times New Roman" w:hAnsi="Calibri" w:cs="Calibri"/>
                <w:color w:val="000000"/>
                <w:sz w:val="18"/>
                <w:szCs w:val="18"/>
                <w:lang w:eastAsia="fr-CA"/>
              </w:rPr>
              <w:t xml:space="preserve">mémoire </w:t>
            </w:r>
            <w:r>
              <w:rPr>
                <w:rFonts w:ascii="Calibri" w:eastAsia="Times New Roman" w:hAnsi="Calibri" w:cs="Calibri"/>
                <w:color w:val="000000"/>
                <w:sz w:val="18"/>
                <w:szCs w:val="18"/>
                <w:lang w:eastAsia="fr-CA"/>
              </w:rPr>
              <w:t xml:space="preserve">la </w:t>
            </w:r>
            <w:r w:rsidR="00CC7DB7" w:rsidRPr="00B263F9">
              <w:rPr>
                <w:rFonts w:ascii="Calibri" w:eastAsia="Times New Roman" w:hAnsi="Calibri" w:cs="Calibri"/>
                <w:color w:val="000000"/>
                <w:sz w:val="18"/>
                <w:szCs w:val="18"/>
                <w:lang w:eastAsia="fr-CA"/>
              </w:rPr>
              <w:t>politique d'habitation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2015-02-20</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DSP rencontre environnement bâti</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2015-03-09</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Préparation de la conféren</w:t>
            </w:r>
            <w:r w:rsidR="00BB60C4">
              <w:rPr>
                <w:rFonts w:ascii="Calibri" w:eastAsia="Times New Roman" w:hAnsi="Calibri" w:cs="Calibri"/>
                <w:color w:val="000000"/>
                <w:sz w:val="18"/>
                <w:szCs w:val="18"/>
                <w:lang w:eastAsia="fr-CA"/>
              </w:rPr>
              <w:t>c</w:t>
            </w:r>
            <w:r w:rsidRPr="00B263F9">
              <w:rPr>
                <w:rFonts w:ascii="Calibri" w:eastAsia="Times New Roman" w:hAnsi="Calibri" w:cs="Calibri"/>
                <w:color w:val="000000"/>
                <w:sz w:val="18"/>
                <w:szCs w:val="18"/>
                <w:lang w:eastAsia="fr-CA"/>
              </w:rPr>
              <w:t>e de presse de la COALDL sur la politique d'habitation.</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2015-03-11</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BB60C4" w:rsidP="00882D6A">
            <w:pPr>
              <w:spacing w:after="0" w:line="240" w:lineRule="auto"/>
              <w:rPr>
                <w:rFonts w:ascii="Calibri" w:eastAsia="Times New Roman" w:hAnsi="Calibri" w:cs="Calibri"/>
                <w:color w:val="000000"/>
                <w:sz w:val="18"/>
                <w:szCs w:val="18"/>
                <w:lang w:eastAsia="fr-CA"/>
              </w:rPr>
            </w:pPr>
            <w:r w:rsidRPr="00BB60C4">
              <w:rPr>
                <w:rFonts w:ascii="Calibri" w:eastAsia="Times New Roman" w:hAnsi="Calibri" w:cs="Calibri"/>
                <w:color w:val="000000"/>
                <w:sz w:val="18"/>
                <w:szCs w:val="18"/>
                <w:lang w:eastAsia="fr-CA"/>
              </w:rPr>
              <w:t>CFP - Formation sur l'évaluation participative</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000000" w:fill="E6EED5"/>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2015-03-27</w:t>
            </w:r>
          </w:p>
        </w:tc>
        <w:tc>
          <w:tcPr>
            <w:tcW w:w="7098" w:type="dxa"/>
            <w:tcBorders>
              <w:top w:val="nil"/>
              <w:left w:val="nil"/>
              <w:bottom w:val="single" w:sz="8" w:space="0" w:color="B3CC82"/>
              <w:right w:val="single" w:sz="8" w:space="0" w:color="B3CC82"/>
            </w:tcBorders>
            <w:shd w:val="clear" w:color="000000" w:fill="E6EED5"/>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Coco Regroupement Anti Pauvreté Saint-Hubert</w:t>
            </w:r>
          </w:p>
        </w:tc>
      </w:tr>
      <w:tr w:rsidR="00CC7DB7" w:rsidRPr="00B263F9" w:rsidTr="00882D6A">
        <w:trPr>
          <w:trHeight w:val="230"/>
        </w:trPr>
        <w:tc>
          <w:tcPr>
            <w:tcW w:w="1658" w:type="dxa"/>
            <w:tcBorders>
              <w:top w:val="nil"/>
              <w:left w:val="single" w:sz="8" w:space="0" w:color="B3CC82"/>
              <w:bottom w:val="single" w:sz="8" w:space="0" w:color="B3CC82"/>
              <w:right w:val="nil"/>
            </w:tcBorders>
            <w:shd w:val="clear" w:color="auto" w:fill="auto"/>
            <w:vAlign w:val="center"/>
            <w:hideMark/>
          </w:tcPr>
          <w:p w:rsidR="00CC7DB7" w:rsidRPr="00B263F9" w:rsidRDefault="00CC7DB7" w:rsidP="00882D6A">
            <w:pPr>
              <w:spacing w:after="0" w:line="240" w:lineRule="auto"/>
              <w:jc w:val="center"/>
              <w:rPr>
                <w:rFonts w:ascii="Calibri" w:eastAsia="Times New Roman" w:hAnsi="Calibri" w:cs="Calibri"/>
                <w:b/>
                <w:bCs/>
                <w:color w:val="000000"/>
                <w:sz w:val="18"/>
                <w:szCs w:val="18"/>
                <w:lang w:eastAsia="fr-CA"/>
              </w:rPr>
            </w:pPr>
            <w:r w:rsidRPr="00B263F9">
              <w:rPr>
                <w:rFonts w:ascii="Calibri" w:eastAsia="Times New Roman" w:hAnsi="Calibri" w:cs="Calibri"/>
                <w:b/>
                <w:bCs/>
                <w:color w:val="000000"/>
                <w:sz w:val="18"/>
                <w:szCs w:val="18"/>
                <w:lang w:eastAsia="fr-CA"/>
              </w:rPr>
              <w:t>2015-03-31</w:t>
            </w:r>
          </w:p>
        </w:tc>
        <w:tc>
          <w:tcPr>
            <w:tcW w:w="7098" w:type="dxa"/>
            <w:tcBorders>
              <w:top w:val="nil"/>
              <w:left w:val="nil"/>
              <w:bottom w:val="single" w:sz="8" w:space="0" w:color="B3CC82"/>
              <w:right w:val="single" w:sz="8" w:space="0" w:color="B3CC82"/>
            </w:tcBorders>
            <w:shd w:val="clear" w:color="auto" w:fill="auto"/>
            <w:vAlign w:val="center"/>
            <w:hideMark/>
          </w:tcPr>
          <w:p w:rsidR="00CC7DB7" w:rsidRPr="00B263F9" w:rsidRDefault="00CC7DB7" w:rsidP="00882D6A">
            <w:pPr>
              <w:spacing w:after="0" w:line="240" w:lineRule="auto"/>
              <w:rPr>
                <w:rFonts w:ascii="Calibri" w:eastAsia="Times New Roman" w:hAnsi="Calibri" w:cs="Calibri"/>
                <w:color w:val="000000"/>
                <w:sz w:val="18"/>
                <w:szCs w:val="18"/>
                <w:lang w:eastAsia="fr-CA"/>
              </w:rPr>
            </w:pPr>
            <w:r w:rsidRPr="00B263F9">
              <w:rPr>
                <w:rFonts w:ascii="Calibri" w:eastAsia="Times New Roman" w:hAnsi="Calibri" w:cs="Calibri"/>
                <w:color w:val="000000"/>
                <w:sz w:val="18"/>
                <w:szCs w:val="18"/>
                <w:lang w:eastAsia="fr-CA"/>
              </w:rPr>
              <w:t>Table de vie de quartier Lemoyne</w:t>
            </w:r>
          </w:p>
        </w:tc>
      </w:tr>
    </w:tbl>
    <w:p w:rsidR="002C34C1" w:rsidRPr="009B3897" w:rsidRDefault="002C34C1" w:rsidP="002C34C1">
      <w:pPr>
        <w:pStyle w:val="Paragraphedeliste"/>
        <w:spacing w:after="0"/>
        <w:jc w:val="both"/>
        <w:rPr>
          <w:rFonts w:ascii="Arial" w:hAnsi="Arial" w:cs="Arial"/>
        </w:rPr>
      </w:pPr>
    </w:p>
    <w:p w:rsidR="002C34C1" w:rsidRDefault="002C34C1" w:rsidP="002C34C1">
      <w:pPr>
        <w:spacing w:after="0"/>
        <w:ind w:left="708"/>
        <w:jc w:val="both"/>
        <w:rPr>
          <w:rFonts w:ascii="Arial" w:hAnsi="Arial" w:cs="Arial"/>
        </w:rPr>
      </w:pPr>
      <w:r w:rsidRPr="009B3897">
        <w:rPr>
          <w:rFonts w:ascii="Arial" w:hAnsi="Arial" w:cs="Arial"/>
        </w:rPr>
        <w:t xml:space="preserve">Nous avons aussi eu un rôle important au sein des Tables de vie de quartier lors des discussions sur leurs rapports avec la Ville de Longueuil dans le contexte des initiatives de Revitalisation urbaines intégrées (R.U.I.). Les élus municipaux ne voulaient plus considérer les TVQ comme instances </w:t>
      </w:r>
      <w:r>
        <w:rPr>
          <w:rFonts w:ascii="Arial" w:hAnsi="Arial" w:cs="Arial"/>
        </w:rPr>
        <w:t xml:space="preserve">représentant </w:t>
      </w:r>
      <w:r w:rsidRPr="009B3897">
        <w:rPr>
          <w:rFonts w:ascii="Arial" w:hAnsi="Arial" w:cs="Arial"/>
        </w:rPr>
        <w:t xml:space="preserve">les </w:t>
      </w:r>
      <w:r w:rsidRPr="009B3897">
        <w:rPr>
          <w:rFonts w:ascii="Arial" w:hAnsi="Arial" w:cs="Arial"/>
        </w:rPr>
        <w:lastRenderedPageBreak/>
        <w:t xml:space="preserve">communautés. Un de nos employés a d’ailleurs été choisi </w:t>
      </w:r>
      <w:r>
        <w:rPr>
          <w:rFonts w:ascii="Arial" w:hAnsi="Arial" w:cs="Arial"/>
        </w:rPr>
        <w:t xml:space="preserve">par les organismes du milieu </w:t>
      </w:r>
      <w:r w:rsidRPr="009B3897">
        <w:rPr>
          <w:rFonts w:ascii="Arial" w:hAnsi="Arial" w:cs="Arial"/>
        </w:rPr>
        <w:t>pour être un des trois représentants des TVQ.</w:t>
      </w:r>
    </w:p>
    <w:p w:rsidR="00C45ACF" w:rsidRDefault="00C45ACF" w:rsidP="002C34C1">
      <w:pPr>
        <w:spacing w:after="0"/>
        <w:ind w:left="708"/>
        <w:jc w:val="both"/>
        <w:rPr>
          <w:rFonts w:ascii="Arial" w:hAnsi="Arial" w:cs="Arial"/>
        </w:rPr>
      </w:pPr>
    </w:p>
    <w:p w:rsidR="00C45ACF" w:rsidRPr="009B3897" w:rsidRDefault="00C45ACF" w:rsidP="002C34C1">
      <w:pPr>
        <w:spacing w:after="0"/>
        <w:ind w:left="708"/>
        <w:jc w:val="both"/>
        <w:rPr>
          <w:rFonts w:ascii="Arial" w:hAnsi="Arial" w:cs="Arial"/>
        </w:rPr>
      </w:pPr>
    </w:p>
    <w:p w:rsidR="002C34C1" w:rsidRPr="009B3897" w:rsidRDefault="002C34C1" w:rsidP="001865FD">
      <w:pPr>
        <w:pStyle w:val="Paragraphedeliste"/>
        <w:numPr>
          <w:ilvl w:val="1"/>
          <w:numId w:val="27"/>
        </w:numPr>
        <w:spacing w:after="0"/>
        <w:ind w:left="709"/>
        <w:jc w:val="both"/>
        <w:rPr>
          <w:rFonts w:ascii="Arial" w:hAnsi="Arial" w:cs="Arial"/>
        </w:rPr>
      </w:pPr>
      <w:r w:rsidRPr="009B3897">
        <w:rPr>
          <w:rFonts w:ascii="Arial" w:hAnsi="Arial" w:cs="Arial"/>
        </w:rPr>
        <w:t>Actions</w:t>
      </w:r>
    </w:p>
    <w:p w:rsidR="002C34C1" w:rsidRPr="009B3897" w:rsidRDefault="002C34C1" w:rsidP="002C34C1">
      <w:pPr>
        <w:spacing w:after="0"/>
        <w:jc w:val="both"/>
        <w:rPr>
          <w:rFonts w:ascii="Arial" w:hAnsi="Arial" w:cs="Arial"/>
        </w:rPr>
      </w:pPr>
    </w:p>
    <w:p w:rsidR="002C34C1" w:rsidRPr="00A12B9D" w:rsidRDefault="002C34C1" w:rsidP="00A005A0">
      <w:pPr>
        <w:pStyle w:val="Paragraphedeliste"/>
        <w:numPr>
          <w:ilvl w:val="0"/>
          <w:numId w:val="19"/>
        </w:numPr>
        <w:spacing w:after="0"/>
        <w:ind w:left="709" w:hanging="425"/>
        <w:jc w:val="both"/>
        <w:rPr>
          <w:rFonts w:ascii="Arial" w:hAnsi="Arial" w:cs="Arial"/>
        </w:rPr>
      </w:pPr>
      <w:r w:rsidRPr="00A12B9D">
        <w:rPr>
          <w:rFonts w:ascii="Arial" w:hAnsi="Arial" w:cs="Arial"/>
        </w:rPr>
        <w:t>Réalisation du plan d’action de la CDC de Roussillon (assemblées régulières des membres, accompagnement par Dynamo, démarches d’accréditation, financement par la Conférence régionale des élus, etc.);</w:t>
      </w:r>
    </w:p>
    <w:p w:rsidR="002C34C1" w:rsidRPr="00A12B9D" w:rsidRDefault="002C34C1" w:rsidP="00A005A0">
      <w:pPr>
        <w:pStyle w:val="Paragraphedeliste"/>
        <w:numPr>
          <w:ilvl w:val="0"/>
          <w:numId w:val="19"/>
        </w:numPr>
        <w:spacing w:after="0"/>
        <w:ind w:left="709" w:hanging="425"/>
        <w:jc w:val="both"/>
        <w:rPr>
          <w:rFonts w:ascii="Arial" w:hAnsi="Arial" w:cs="Arial"/>
        </w:rPr>
      </w:pPr>
      <w:r w:rsidRPr="00A12B9D">
        <w:rPr>
          <w:rFonts w:ascii="Arial" w:hAnsi="Arial" w:cs="Arial"/>
        </w:rPr>
        <w:t>Adoption d’un plan d’action par la COALDL et d’une stratégie de son comité sur la politique d’habitation;</w:t>
      </w:r>
    </w:p>
    <w:p w:rsidR="002C34C1" w:rsidRPr="00A12B9D" w:rsidRDefault="002C34C1" w:rsidP="00A005A0">
      <w:pPr>
        <w:pStyle w:val="Paragraphedeliste"/>
        <w:numPr>
          <w:ilvl w:val="0"/>
          <w:numId w:val="19"/>
        </w:numPr>
        <w:spacing w:after="0"/>
        <w:ind w:left="709" w:hanging="425"/>
        <w:jc w:val="both"/>
        <w:rPr>
          <w:rFonts w:ascii="Arial" w:hAnsi="Arial" w:cs="Arial"/>
        </w:rPr>
      </w:pPr>
      <w:r w:rsidRPr="00A12B9D">
        <w:rPr>
          <w:rFonts w:ascii="Arial" w:hAnsi="Arial" w:cs="Arial"/>
        </w:rPr>
        <w:t xml:space="preserve">Dix-sept représentations lors des rencontres de la Table de vie de quartier de </w:t>
      </w:r>
      <w:r>
        <w:rPr>
          <w:rFonts w:ascii="Arial" w:hAnsi="Arial" w:cs="Arial"/>
        </w:rPr>
        <w:t>LeMoyne</w:t>
      </w:r>
      <w:r w:rsidRPr="00A12B9D">
        <w:rPr>
          <w:rFonts w:ascii="Arial" w:hAnsi="Arial" w:cs="Arial"/>
        </w:rPr>
        <w:t xml:space="preserve"> et celle de Saint-Robert ainsi que de la Table contre la faim du quartier </w:t>
      </w:r>
      <w:proofErr w:type="spellStart"/>
      <w:r w:rsidRPr="00A12B9D">
        <w:rPr>
          <w:rFonts w:ascii="Arial" w:hAnsi="Arial" w:cs="Arial"/>
        </w:rPr>
        <w:t>Laflèche</w:t>
      </w:r>
      <w:proofErr w:type="spellEnd"/>
      <w:r w:rsidRPr="00A12B9D">
        <w:rPr>
          <w:rFonts w:ascii="Arial" w:hAnsi="Arial" w:cs="Arial"/>
        </w:rPr>
        <w:t xml:space="preserve"> à Saint-Hubert.</w:t>
      </w:r>
    </w:p>
    <w:p w:rsidR="002C34C1" w:rsidRDefault="002C34C1" w:rsidP="002C34C1">
      <w:pPr>
        <w:spacing w:after="0"/>
        <w:jc w:val="both"/>
        <w:rPr>
          <w:rFonts w:ascii="Arial" w:hAnsi="Arial" w:cs="Arial"/>
        </w:rPr>
      </w:pPr>
    </w:p>
    <w:p w:rsidR="001865FD" w:rsidRPr="009B3897" w:rsidRDefault="001865FD" w:rsidP="002C34C1">
      <w:pPr>
        <w:spacing w:after="0"/>
        <w:jc w:val="both"/>
        <w:rPr>
          <w:rFonts w:ascii="Arial" w:hAnsi="Arial" w:cs="Arial"/>
        </w:rPr>
      </w:pPr>
    </w:p>
    <w:p w:rsidR="002C34C1" w:rsidRPr="009B3897" w:rsidRDefault="002C34C1" w:rsidP="005B5D53">
      <w:pPr>
        <w:pStyle w:val="Paragraphedeliste"/>
        <w:numPr>
          <w:ilvl w:val="1"/>
          <w:numId w:val="27"/>
        </w:numPr>
        <w:ind w:left="709"/>
        <w:jc w:val="both"/>
        <w:rPr>
          <w:rFonts w:ascii="Arial" w:hAnsi="Arial" w:cs="Arial"/>
        </w:rPr>
      </w:pPr>
      <w:r w:rsidRPr="009B3897">
        <w:rPr>
          <w:rFonts w:ascii="Arial" w:hAnsi="Arial" w:cs="Arial"/>
        </w:rPr>
        <w:t>Constats</w:t>
      </w:r>
    </w:p>
    <w:p w:rsidR="002C34C1" w:rsidRPr="009B3897" w:rsidRDefault="002C34C1" w:rsidP="002C34C1">
      <w:pPr>
        <w:spacing w:after="0"/>
        <w:ind w:left="708"/>
        <w:jc w:val="both"/>
        <w:rPr>
          <w:rFonts w:ascii="Arial" w:hAnsi="Arial" w:cs="Arial"/>
        </w:rPr>
      </w:pPr>
      <w:r w:rsidRPr="009B3897">
        <w:rPr>
          <w:rFonts w:ascii="Arial" w:hAnsi="Arial" w:cs="Arial"/>
        </w:rPr>
        <w:t xml:space="preserve">Le long travail de reconstitution d’une concertation des organismes communautaires </w:t>
      </w:r>
      <w:r>
        <w:rPr>
          <w:rFonts w:ascii="Arial" w:hAnsi="Arial" w:cs="Arial"/>
        </w:rPr>
        <w:t>dans le Roussillon donn</w:t>
      </w:r>
      <w:r w:rsidRPr="009B3897">
        <w:rPr>
          <w:rFonts w:ascii="Arial" w:hAnsi="Arial" w:cs="Arial"/>
        </w:rPr>
        <w:t>e finalement</w:t>
      </w:r>
      <w:r>
        <w:rPr>
          <w:rFonts w:ascii="Arial" w:hAnsi="Arial" w:cs="Arial"/>
        </w:rPr>
        <w:t xml:space="preserve"> des résultats</w:t>
      </w:r>
      <w:r w:rsidRPr="009B3897">
        <w:rPr>
          <w:rFonts w:ascii="Arial" w:hAnsi="Arial" w:cs="Arial"/>
        </w:rPr>
        <w:t xml:space="preserve">. Après la lente décomposition de la Table des organismes communautaires, peu de groupes y croyaient encore. Le Comité logement Rive-Sud était de ceux-là. La mise en place de la CDC de Roussillon a heureusement </w:t>
      </w:r>
      <w:r>
        <w:rPr>
          <w:rFonts w:ascii="Arial" w:hAnsi="Arial" w:cs="Arial"/>
        </w:rPr>
        <w:t>confondu</w:t>
      </w:r>
      <w:r w:rsidRPr="009B3897">
        <w:rPr>
          <w:rFonts w:ascii="Arial" w:hAnsi="Arial" w:cs="Arial"/>
        </w:rPr>
        <w:t xml:space="preserve"> les sceptiques.</w:t>
      </w:r>
    </w:p>
    <w:p w:rsidR="002C34C1" w:rsidRPr="009B3897" w:rsidRDefault="002C34C1" w:rsidP="002C34C1">
      <w:pPr>
        <w:spacing w:after="0"/>
        <w:ind w:left="708"/>
        <w:jc w:val="both"/>
        <w:rPr>
          <w:rFonts w:ascii="Arial" w:hAnsi="Arial" w:cs="Arial"/>
        </w:rPr>
      </w:pPr>
    </w:p>
    <w:p w:rsidR="002C34C1" w:rsidRPr="009B3897" w:rsidRDefault="00CC7DB7" w:rsidP="002C34C1">
      <w:pPr>
        <w:spacing w:after="0"/>
        <w:ind w:left="708"/>
        <w:jc w:val="both"/>
        <w:rPr>
          <w:rFonts w:ascii="Arial" w:hAnsi="Arial" w:cs="Arial"/>
        </w:rPr>
      </w:pPr>
      <w:r w:rsidRPr="005B7B6A">
        <w:rPr>
          <w:noProof/>
          <w:lang w:eastAsia="fr-CA"/>
        </w:rPr>
        <mc:AlternateContent>
          <mc:Choice Requires="wps">
            <w:drawing>
              <wp:anchor distT="0" distB="0" distL="114300" distR="114300" simplePos="0" relativeHeight="251813888" behindDoc="1" locked="0" layoutInCell="1" allowOverlap="1" wp14:anchorId="050FDB50" wp14:editId="4C5D43F5">
                <wp:simplePos x="0" y="0"/>
                <wp:positionH relativeFrom="column">
                  <wp:posOffset>-474345</wp:posOffset>
                </wp:positionH>
                <wp:positionV relativeFrom="paragraph">
                  <wp:posOffset>480060</wp:posOffset>
                </wp:positionV>
                <wp:extent cx="4273550" cy="2514600"/>
                <wp:effectExtent l="0" t="0" r="0" b="0"/>
                <wp:wrapTight wrapText="bothSides">
                  <wp:wrapPolygon edited="0">
                    <wp:start x="0" y="0"/>
                    <wp:lineTo x="0" y="21436"/>
                    <wp:lineTo x="21472" y="21436"/>
                    <wp:lineTo x="21472" y="0"/>
                    <wp:lineTo x="0" y="0"/>
                  </wp:wrapPolygon>
                </wp:wrapTight>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2514600"/>
                        </a:xfrm>
                        <a:prstGeom prst="rect">
                          <a:avLst/>
                        </a:prstGeom>
                        <a:solidFill>
                          <a:srgbClr val="FFFFFF"/>
                        </a:solidFill>
                        <a:ln w="9525">
                          <a:noFill/>
                          <a:miter lim="800000"/>
                          <a:headEnd/>
                          <a:tailEnd/>
                        </a:ln>
                      </wps:spPr>
                      <wps:txbx>
                        <w:txbxContent>
                          <w:p w:rsidR="007D2DF3" w:rsidRPr="00252E14" w:rsidRDefault="007D2DF3" w:rsidP="00252E14">
                            <w:pPr>
                              <w:spacing w:after="0"/>
                              <w:jc w:val="center"/>
                              <w:rPr>
                                <w:rFonts w:ascii="Bodoni MT" w:hAnsi="Bodoni MT"/>
                                <w:b/>
                                <w:color w:val="006330"/>
                                <w:sz w:val="32"/>
                              </w:rPr>
                            </w:pPr>
                            <w:r>
                              <w:rPr>
                                <w:rFonts w:ascii="Bodoni MT" w:hAnsi="Bodoni MT"/>
                                <w:b/>
                                <w:color w:val="006330"/>
                                <w:sz w:val="32"/>
                              </w:rPr>
                              <w:t xml:space="preserve">« </w:t>
                            </w:r>
                            <w:r w:rsidRPr="00252E14">
                              <w:rPr>
                                <w:rFonts w:ascii="Bodoni MT" w:hAnsi="Bodoni MT"/>
                                <w:b/>
                                <w:color w:val="006330"/>
                                <w:sz w:val="32"/>
                              </w:rPr>
                              <w:t xml:space="preserve">J’ai pu mettre a profit </w:t>
                            </w:r>
                            <w:r>
                              <w:rPr>
                                <w:rFonts w:ascii="Bodoni MT" w:hAnsi="Bodoni MT"/>
                                <w:b/>
                                <w:color w:val="006330"/>
                                <w:sz w:val="32"/>
                              </w:rPr>
                              <w:t>6 ans d</w:t>
                            </w:r>
                            <w:r w:rsidRPr="00252E14">
                              <w:rPr>
                                <w:rFonts w:ascii="Bodoni MT" w:hAnsi="Bodoni MT"/>
                                <w:b/>
                                <w:color w:val="006330"/>
                                <w:sz w:val="32"/>
                              </w:rPr>
                              <w:t xml:space="preserve">’expertise en matière d’insalubrité des logements en conseillant les chercheurs de la Direction de la santé environnementale de l’Institut national de santé publique du Québec dans le cadre du </w:t>
                            </w:r>
                            <w:r w:rsidRPr="00252E14">
                              <w:rPr>
                                <w:rFonts w:ascii="Bodoni MT" w:hAnsi="Bodoni MT"/>
                                <w:b/>
                                <w:i/>
                                <w:color w:val="006330"/>
                                <w:sz w:val="32"/>
                              </w:rPr>
                              <w:t>Projet de développement d’u</w:t>
                            </w:r>
                            <w:r>
                              <w:rPr>
                                <w:rFonts w:ascii="Bodoni MT" w:hAnsi="Bodoni MT"/>
                                <w:b/>
                                <w:i/>
                                <w:color w:val="006330"/>
                                <w:sz w:val="32"/>
                              </w:rPr>
                              <w:t>n</w:t>
                            </w:r>
                            <w:r w:rsidRPr="00252E14">
                              <w:rPr>
                                <w:rFonts w:ascii="Bodoni MT" w:hAnsi="Bodoni MT"/>
                                <w:b/>
                                <w:i/>
                                <w:color w:val="006330"/>
                                <w:sz w:val="32"/>
                              </w:rPr>
                              <w:t xml:space="preserve"> outil de diagnostique de l’environnement bâti</w:t>
                            </w:r>
                            <w:r>
                              <w:rPr>
                                <w:rFonts w:ascii="Bodoni MT" w:hAnsi="Bodoni MT"/>
                                <w:b/>
                                <w:color w:val="006330"/>
                                <w:sz w:val="32"/>
                              </w:rPr>
                              <w:t>. »</w:t>
                            </w:r>
                            <w:r w:rsidRPr="00252E14">
                              <w:rPr>
                                <w:rFonts w:ascii="Bodoni MT" w:hAnsi="Bodoni MT"/>
                                <w:b/>
                                <w:color w:val="006330"/>
                                <w:sz w:val="32"/>
                              </w:rPr>
                              <w:t xml:space="preserve"> Stéphane Moreau</w:t>
                            </w:r>
                            <w:r>
                              <w:rPr>
                                <w:rFonts w:ascii="Bodoni MT" w:hAnsi="Bodoni MT"/>
                                <w:b/>
                                <w:color w:val="006330"/>
                                <w:sz w:val="32"/>
                              </w:rPr>
                              <w:t>, organisateur communautaire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35pt;margin-top:37.8pt;width:336.5pt;height:19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" stroked="f">
                <v:textbox>
                  <w:txbxContent>
                    <w:p w:rsidR="002D14A3" w:rsidRPr="00252E14" w:rsidRDefault="002D14A3" w:rsidP="00252E14">
                      <w:pPr>
                        <w:spacing w:after="0"/>
                        <w:jc w:val="center"/>
                        <w:rPr>
                          <w:rFonts w:ascii="Bodoni MT" w:hAnsi="Bodoni MT"/>
                          <w:b/>
                          <w:color w:val="006330"/>
                          <w:sz w:val="32"/>
                        </w:rPr>
                      </w:pPr>
                      <w:r>
                        <w:rPr>
                          <w:rFonts w:ascii="Bodoni MT" w:hAnsi="Bodoni MT"/>
                          <w:b/>
                          <w:color w:val="006330"/>
                          <w:sz w:val="32"/>
                        </w:rPr>
                        <w:t xml:space="preserve">« </w:t>
                      </w:r>
                      <w:r w:rsidRPr="00252E14">
                        <w:rPr>
                          <w:rFonts w:ascii="Bodoni MT" w:hAnsi="Bodoni MT"/>
                          <w:b/>
                          <w:color w:val="006330"/>
                          <w:sz w:val="32"/>
                        </w:rPr>
                        <w:t xml:space="preserve">J’ai pu mettre a profit </w:t>
                      </w:r>
                      <w:r>
                        <w:rPr>
                          <w:rFonts w:ascii="Bodoni MT" w:hAnsi="Bodoni MT"/>
                          <w:b/>
                          <w:color w:val="006330"/>
                          <w:sz w:val="32"/>
                        </w:rPr>
                        <w:t>6 ans d</w:t>
                      </w:r>
                      <w:r w:rsidRPr="00252E14">
                        <w:rPr>
                          <w:rFonts w:ascii="Bodoni MT" w:hAnsi="Bodoni MT"/>
                          <w:b/>
                          <w:color w:val="006330"/>
                          <w:sz w:val="32"/>
                        </w:rPr>
                        <w:t xml:space="preserve">’expertise en matière d’insalubrité des logements en conseillant les chercheurs de la Direction de la santé environnementale de l’Institut national de santé publique du Québec dans le cadre du </w:t>
                      </w:r>
                      <w:r w:rsidRPr="00252E14">
                        <w:rPr>
                          <w:rFonts w:ascii="Bodoni MT" w:hAnsi="Bodoni MT"/>
                          <w:b/>
                          <w:i/>
                          <w:color w:val="006330"/>
                          <w:sz w:val="32"/>
                        </w:rPr>
                        <w:t>Projet de développement d’u</w:t>
                      </w:r>
                      <w:r>
                        <w:rPr>
                          <w:rFonts w:ascii="Bodoni MT" w:hAnsi="Bodoni MT"/>
                          <w:b/>
                          <w:i/>
                          <w:color w:val="006330"/>
                          <w:sz w:val="32"/>
                        </w:rPr>
                        <w:t>n</w:t>
                      </w:r>
                      <w:r w:rsidRPr="00252E14">
                        <w:rPr>
                          <w:rFonts w:ascii="Bodoni MT" w:hAnsi="Bodoni MT"/>
                          <w:b/>
                          <w:i/>
                          <w:color w:val="006330"/>
                          <w:sz w:val="32"/>
                        </w:rPr>
                        <w:t xml:space="preserve"> outil de diagnostique de l’environnement bâti</w:t>
                      </w:r>
                      <w:r>
                        <w:rPr>
                          <w:rFonts w:ascii="Bodoni MT" w:hAnsi="Bodoni MT"/>
                          <w:b/>
                          <w:color w:val="006330"/>
                          <w:sz w:val="32"/>
                        </w:rPr>
                        <w:t>. »</w:t>
                      </w:r>
                      <w:r w:rsidRPr="00252E14">
                        <w:rPr>
                          <w:rFonts w:ascii="Bodoni MT" w:hAnsi="Bodoni MT"/>
                          <w:b/>
                          <w:color w:val="006330"/>
                          <w:sz w:val="32"/>
                        </w:rPr>
                        <w:t xml:space="preserve"> Stéphane Moreau</w:t>
                      </w:r>
                      <w:r>
                        <w:rPr>
                          <w:rFonts w:ascii="Bodoni MT" w:hAnsi="Bodoni MT"/>
                          <w:b/>
                          <w:color w:val="006330"/>
                          <w:sz w:val="32"/>
                        </w:rPr>
                        <w:t>, organisateur communautaire</w:t>
                      </w:r>
                    </w:p>
                  </w:txbxContent>
                </v:textbox>
                <w10:wrap type="tight"/>
              </v:shape>
            </w:pict>
          </mc:Fallback>
        </mc:AlternateContent>
      </w:r>
      <w:r w:rsidR="002C34C1" w:rsidRPr="009B3897">
        <w:rPr>
          <w:rFonts w:ascii="Arial" w:hAnsi="Arial" w:cs="Arial"/>
        </w:rPr>
        <w:t xml:space="preserve">La table de vie de quartier de Saint-Robert n’a pas offert, contrairement à ce qu’on pouvait espérer, une opportunité d’intervenir auprès des nombreuses coopératives de ce quartier. Les activités qui y étaient organisées ne présentaient que peu d’intérêt pour un groupe intéressé par l’avancement des droits des locataires. C’est pourquoi au cours de l’année le </w:t>
      </w:r>
      <w:r w:rsidR="002C34C1">
        <w:rPr>
          <w:rFonts w:ascii="Arial" w:hAnsi="Arial" w:cs="Arial"/>
        </w:rPr>
        <w:t xml:space="preserve">Comité </w:t>
      </w:r>
      <w:proofErr w:type="spellStart"/>
      <w:r w:rsidR="002C34C1">
        <w:rPr>
          <w:rFonts w:ascii="Arial" w:hAnsi="Arial" w:cs="Arial"/>
        </w:rPr>
        <w:t>logemenr</w:t>
      </w:r>
      <w:proofErr w:type="spellEnd"/>
      <w:r w:rsidR="002C34C1">
        <w:rPr>
          <w:rFonts w:ascii="Arial" w:hAnsi="Arial" w:cs="Arial"/>
        </w:rPr>
        <w:t xml:space="preserve"> Rive-Sud</w:t>
      </w:r>
      <w:r w:rsidR="002C34C1" w:rsidRPr="009B3897">
        <w:rPr>
          <w:rFonts w:ascii="Arial" w:hAnsi="Arial" w:cs="Arial"/>
        </w:rPr>
        <w:t xml:space="preserve"> s’en est retiré;</w:t>
      </w:r>
    </w:p>
    <w:p w:rsidR="002C34C1" w:rsidRPr="009B3897" w:rsidRDefault="002C34C1" w:rsidP="002C34C1">
      <w:pPr>
        <w:spacing w:after="0"/>
        <w:ind w:left="708"/>
        <w:jc w:val="both"/>
        <w:rPr>
          <w:rFonts w:ascii="Arial" w:hAnsi="Arial" w:cs="Arial"/>
        </w:rPr>
      </w:pPr>
    </w:p>
    <w:p w:rsidR="002C34C1" w:rsidRPr="009B3897" w:rsidRDefault="002C34C1" w:rsidP="002C34C1">
      <w:pPr>
        <w:spacing w:after="0"/>
        <w:ind w:left="708"/>
        <w:jc w:val="both"/>
        <w:rPr>
          <w:rFonts w:ascii="Arial" w:hAnsi="Arial" w:cs="Arial"/>
        </w:rPr>
      </w:pPr>
      <w:r w:rsidRPr="009B3897">
        <w:rPr>
          <w:rFonts w:ascii="Arial" w:hAnsi="Arial" w:cs="Arial"/>
        </w:rPr>
        <w:t xml:space="preserve">Les lieux de concertations de </w:t>
      </w:r>
      <w:r>
        <w:rPr>
          <w:rFonts w:ascii="Arial" w:hAnsi="Arial" w:cs="Arial"/>
        </w:rPr>
        <w:t>LeMoyne</w:t>
      </w:r>
      <w:r w:rsidRPr="009B3897">
        <w:rPr>
          <w:rFonts w:ascii="Arial" w:hAnsi="Arial" w:cs="Arial"/>
        </w:rPr>
        <w:t xml:space="preserve"> et </w:t>
      </w:r>
      <w:proofErr w:type="spellStart"/>
      <w:r w:rsidRPr="009B3897">
        <w:rPr>
          <w:rFonts w:ascii="Arial" w:hAnsi="Arial" w:cs="Arial"/>
        </w:rPr>
        <w:t>Laflèche</w:t>
      </w:r>
      <w:proofErr w:type="spellEnd"/>
      <w:r w:rsidRPr="009B3897">
        <w:rPr>
          <w:rFonts w:ascii="Arial" w:hAnsi="Arial" w:cs="Arial"/>
        </w:rPr>
        <w:t xml:space="preserve"> continuent d’être </w:t>
      </w:r>
      <w:r>
        <w:rPr>
          <w:rFonts w:ascii="Arial" w:hAnsi="Arial" w:cs="Arial"/>
        </w:rPr>
        <w:t>propices</w:t>
      </w:r>
      <w:r w:rsidRPr="009B3897">
        <w:rPr>
          <w:rFonts w:ascii="Arial" w:hAnsi="Arial" w:cs="Arial"/>
        </w:rPr>
        <w:t xml:space="preserve"> à notre présence. D’une part</w:t>
      </w:r>
      <w:r>
        <w:rPr>
          <w:rFonts w:ascii="Arial" w:hAnsi="Arial" w:cs="Arial"/>
        </w:rPr>
        <w:t xml:space="preserve">, </w:t>
      </w:r>
      <w:r w:rsidRPr="009B3897">
        <w:rPr>
          <w:rFonts w:ascii="Arial" w:hAnsi="Arial" w:cs="Arial"/>
        </w:rPr>
        <w:t xml:space="preserve">les autres organismes qui y participent sont motivés par l’amélioration des conditions </w:t>
      </w:r>
      <w:r w:rsidRPr="009B3897">
        <w:rPr>
          <w:rFonts w:ascii="Arial" w:hAnsi="Arial" w:cs="Arial"/>
        </w:rPr>
        <w:lastRenderedPageBreak/>
        <w:t>de vie des locataires de leurs quartiers. D’autre part, ces partenaires apprécient les co</w:t>
      </w:r>
      <w:r>
        <w:rPr>
          <w:rFonts w:ascii="Arial" w:hAnsi="Arial" w:cs="Arial"/>
        </w:rPr>
        <w:t>ntributions que le Comité logement Rive-Sud apporte.</w:t>
      </w:r>
    </w:p>
    <w:p w:rsidR="002C34C1" w:rsidRPr="009B3897" w:rsidRDefault="002C34C1" w:rsidP="002C34C1">
      <w:pPr>
        <w:spacing w:after="0"/>
        <w:ind w:left="708"/>
        <w:jc w:val="both"/>
        <w:rPr>
          <w:rFonts w:ascii="Arial" w:hAnsi="Arial" w:cs="Arial"/>
        </w:rPr>
      </w:pPr>
    </w:p>
    <w:p w:rsidR="002C34C1" w:rsidRPr="009B3897" w:rsidRDefault="002C34C1" w:rsidP="002C34C1">
      <w:pPr>
        <w:spacing w:after="0"/>
        <w:ind w:left="708"/>
        <w:jc w:val="both"/>
        <w:rPr>
          <w:rFonts w:ascii="Arial" w:hAnsi="Arial" w:cs="Arial"/>
        </w:rPr>
      </w:pPr>
      <w:r w:rsidRPr="009B3897">
        <w:rPr>
          <w:rFonts w:ascii="Arial" w:hAnsi="Arial" w:cs="Arial"/>
        </w:rPr>
        <w:t xml:space="preserve">La COALDL présente un intérêt puisqu’elle permet de concerter divers organismes qui interviennent auprès des locataires de Longueuil. Il faut toutefois constater que l’implication est très </w:t>
      </w:r>
      <w:r>
        <w:rPr>
          <w:rFonts w:ascii="Arial" w:hAnsi="Arial" w:cs="Arial"/>
        </w:rPr>
        <w:t>inégale</w:t>
      </w:r>
      <w:r w:rsidRPr="009B3897">
        <w:rPr>
          <w:rFonts w:ascii="Arial" w:hAnsi="Arial" w:cs="Arial"/>
        </w:rPr>
        <w:t xml:space="preserve"> et que ce n’est qu’une minorité d’organismes qui s’y </w:t>
      </w:r>
      <w:r>
        <w:rPr>
          <w:rFonts w:ascii="Arial" w:hAnsi="Arial" w:cs="Arial"/>
        </w:rPr>
        <w:t>investit</w:t>
      </w:r>
      <w:r w:rsidRPr="009B3897">
        <w:rPr>
          <w:rFonts w:ascii="Arial" w:hAnsi="Arial" w:cs="Arial"/>
        </w:rPr>
        <w:t xml:space="preserve"> avec détermination.</w:t>
      </w:r>
    </w:p>
    <w:p w:rsidR="002C34C1" w:rsidRDefault="002C34C1" w:rsidP="002C34C1">
      <w:pPr>
        <w:pStyle w:val="Paragraphedeliste"/>
        <w:spacing w:after="0"/>
        <w:ind w:left="1224"/>
        <w:jc w:val="both"/>
        <w:rPr>
          <w:rFonts w:ascii="Arial" w:hAnsi="Arial" w:cs="Arial"/>
        </w:rPr>
      </w:pPr>
    </w:p>
    <w:p w:rsidR="00CC7DB7" w:rsidRPr="009B3897" w:rsidRDefault="00CC7DB7" w:rsidP="002C34C1">
      <w:pPr>
        <w:pStyle w:val="Paragraphedeliste"/>
        <w:spacing w:after="0"/>
        <w:ind w:left="1224"/>
        <w:jc w:val="both"/>
        <w:rPr>
          <w:rFonts w:ascii="Arial" w:hAnsi="Arial" w:cs="Arial"/>
        </w:rPr>
      </w:pPr>
    </w:p>
    <w:p w:rsidR="002C34C1" w:rsidRPr="009B3897" w:rsidRDefault="002C34C1" w:rsidP="005B5D53">
      <w:pPr>
        <w:pStyle w:val="Paragraphedeliste"/>
        <w:numPr>
          <w:ilvl w:val="1"/>
          <w:numId w:val="27"/>
        </w:numPr>
        <w:ind w:left="709"/>
        <w:jc w:val="both"/>
        <w:rPr>
          <w:rFonts w:ascii="Arial" w:hAnsi="Arial" w:cs="Arial"/>
        </w:rPr>
      </w:pPr>
      <w:r w:rsidRPr="009B3897">
        <w:rPr>
          <w:rFonts w:ascii="Arial" w:hAnsi="Arial" w:cs="Arial"/>
        </w:rPr>
        <w:t>Perspectives</w:t>
      </w:r>
    </w:p>
    <w:p w:rsidR="002C34C1" w:rsidRPr="009B3897" w:rsidRDefault="002C34C1" w:rsidP="002C34C1">
      <w:pPr>
        <w:pStyle w:val="Paragraphedeliste"/>
        <w:spacing w:after="0"/>
        <w:rPr>
          <w:rFonts w:ascii="Arial" w:hAnsi="Arial" w:cs="Arial"/>
        </w:rPr>
      </w:pPr>
    </w:p>
    <w:p w:rsidR="002C34C1" w:rsidRDefault="002C34C1" w:rsidP="002C34C1">
      <w:pPr>
        <w:pStyle w:val="Paragraphedeliste"/>
        <w:spacing w:after="0"/>
        <w:jc w:val="both"/>
        <w:rPr>
          <w:rFonts w:ascii="Arial" w:hAnsi="Arial" w:cs="Arial"/>
        </w:rPr>
      </w:pPr>
      <w:r>
        <w:rPr>
          <w:rFonts w:ascii="Arial" w:hAnsi="Arial" w:cs="Arial"/>
        </w:rPr>
        <w:t>Nous devrions maintenir nos participations à chacune des concertations dont le Comité logement Rive-Sud est membre. En fait, nous devrions étudier la possibilité de joindre une table de vie de quartier supplémentaire en remplacement de celle de Saint-Robert. Loin d’être idéales, ces instances demeurent favorables au réseautage et nous permettent de déployer nos activités dans les différents quartiers où nous sommes présents.</w:t>
      </w:r>
    </w:p>
    <w:p w:rsidR="002C34C1" w:rsidRDefault="002C34C1" w:rsidP="002C34C1">
      <w:pPr>
        <w:pStyle w:val="Paragraphedeliste"/>
        <w:spacing w:after="0"/>
        <w:jc w:val="both"/>
        <w:rPr>
          <w:rFonts w:ascii="Arial" w:hAnsi="Arial" w:cs="Arial"/>
        </w:rPr>
      </w:pPr>
    </w:p>
    <w:p w:rsidR="002C34C1" w:rsidRDefault="002C34C1" w:rsidP="002C34C1">
      <w:pPr>
        <w:pStyle w:val="Paragraphedeliste"/>
        <w:spacing w:after="0"/>
        <w:jc w:val="both"/>
        <w:rPr>
          <w:rFonts w:ascii="Arial" w:hAnsi="Arial" w:cs="Arial"/>
        </w:rPr>
      </w:pPr>
      <w:r>
        <w:rPr>
          <w:rFonts w:ascii="Arial" w:hAnsi="Arial" w:cs="Arial"/>
        </w:rPr>
        <w:t>Nous devrions aussi maintenir nos implications comme membres des Coco, comités exécutifs et autres postes, mais ne pas en ajouter au cours de l’année à venir.</w:t>
      </w:r>
    </w:p>
    <w:p w:rsidR="002C34C1" w:rsidRDefault="002C34C1" w:rsidP="002C34C1">
      <w:pPr>
        <w:pStyle w:val="Paragraphedeliste"/>
        <w:spacing w:after="0"/>
        <w:jc w:val="both"/>
        <w:rPr>
          <w:rFonts w:ascii="Arial" w:hAnsi="Arial" w:cs="Arial"/>
        </w:rPr>
      </w:pPr>
    </w:p>
    <w:p w:rsidR="002C34C1" w:rsidRDefault="002C34C1" w:rsidP="002C34C1">
      <w:pPr>
        <w:pStyle w:val="Paragraphedeliste"/>
        <w:spacing w:after="0"/>
        <w:jc w:val="both"/>
        <w:rPr>
          <w:rFonts w:ascii="Arial" w:hAnsi="Arial" w:cs="Arial"/>
        </w:rPr>
      </w:pPr>
      <w:r>
        <w:rPr>
          <w:rFonts w:ascii="Arial" w:hAnsi="Arial" w:cs="Arial"/>
        </w:rPr>
        <w:t>En tant que nouveau membre de la Table itinérance Rive-Sud (TIRS), nous devrons apprendre à apprivoiser cette instance et à y être utiles.</w:t>
      </w:r>
    </w:p>
    <w:p w:rsidR="002C34C1" w:rsidRDefault="002C34C1" w:rsidP="002C34C1">
      <w:pPr>
        <w:pStyle w:val="Paragraphedeliste"/>
        <w:spacing w:after="0"/>
        <w:jc w:val="both"/>
        <w:rPr>
          <w:rFonts w:ascii="Arial" w:hAnsi="Arial" w:cs="Arial"/>
        </w:rPr>
      </w:pPr>
    </w:p>
    <w:p w:rsidR="002C34C1" w:rsidRDefault="002C34C1" w:rsidP="002C34C1">
      <w:pPr>
        <w:pStyle w:val="Paragraphedeliste"/>
        <w:spacing w:after="0"/>
        <w:jc w:val="both"/>
        <w:rPr>
          <w:rFonts w:ascii="Arial" w:hAnsi="Arial" w:cs="Arial"/>
        </w:rPr>
      </w:pPr>
      <w:r>
        <w:rPr>
          <w:rFonts w:ascii="Arial" w:hAnsi="Arial" w:cs="Arial"/>
        </w:rPr>
        <w:t>Finalement, en ce qui concerne la COALDL, une fois terminé le cycle sur les représentations au sujet de la politique d’habitation, nous devrions assumer moins de responsabilités.</w:t>
      </w:r>
    </w:p>
    <w:p w:rsidR="002C34C1" w:rsidRDefault="002C34C1" w:rsidP="002C34C1">
      <w:pPr>
        <w:pStyle w:val="Paragraphedeliste"/>
        <w:spacing w:after="0"/>
        <w:jc w:val="both"/>
        <w:rPr>
          <w:rFonts w:ascii="Arial" w:hAnsi="Arial" w:cs="Arial"/>
        </w:rPr>
      </w:pPr>
    </w:p>
    <w:p w:rsidR="002C34C1" w:rsidRDefault="002C34C1">
      <w:pPr>
        <w:rPr>
          <w:rFonts w:ascii="Arial" w:hAnsi="Arial" w:cs="Arial"/>
        </w:rPr>
      </w:pPr>
      <w:r>
        <w:rPr>
          <w:rFonts w:ascii="Arial" w:hAnsi="Arial" w:cs="Arial"/>
        </w:rPr>
        <w:br w:type="page"/>
      </w:r>
    </w:p>
    <w:p w:rsidR="002C34C1" w:rsidRPr="00A12B9D" w:rsidRDefault="002C34C1" w:rsidP="002C34C1">
      <w:pPr>
        <w:pStyle w:val="Paragraphedeliste"/>
        <w:spacing w:after="0"/>
        <w:jc w:val="both"/>
        <w:rPr>
          <w:rFonts w:ascii="Arial" w:hAnsi="Arial" w:cs="Arial"/>
        </w:rPr>
      </w:pPr>
      <w:r w:rsidRPr="007C1426">
        <w:rPr>
          <w:rFonts w:eastAsia="Times New Roman" w:cs="Arial"/>
          <w:bCs/>
          <w:smallCaps/>
          <w:noProof/>
          <w:sz w:val="28"/>
          <w:lang w:eastAsia="fr-CA"/>
        </w:rPr>
        <w:lastRenderedPageBreak/>
        <mc:AlternateContent>
          <mc:Choice Requires="wps">
            <w:drawing>
              <wp:anchor distT="0" distB="0" distL="114300" distR="114300" simplePos="0" relativeHeight="251708416" behindDoc="1" locked="0" layoutInCell="1" allowOverlap="1" wp14:anchorId="3104FB2D" wp14:editId="2724B9C7">
                <wp:simplePos x="0" y="0"/>
                <wp:positionH relativeFrom="column">
                  <wp:posOffset>-1148715</wp:posOffset>
                </wp:positionH>
                <wp:positionV relativeFrom="paragraph">
                  <wp:posOffset>145415</wp:posOffset>
                </wp:positionV>
                <wp:extent cx="3072130" cy="870585"/>
                <wp:effectExtent l="0" t="0" r="0" b="5715"/>
                <wp:wrapNone/>
                <wp:docPr id="298" name="Rectangle 298"/>
                <wp:cNvGraphicFramePr/>
                <a:graphic xmlns:a="http://schemas.openxmlformats.org/drawingml/2006/main">
                  <a:graphicData uri="http://schemas.microsoft.com/office/word/2010/wordprocessingShape">
                    <wps:wsp>
                      <wps:cNvSpPr/>
                      <wps:spPr>
                        <a:xfrm>
                          <a:off x="0" y="0"/>
                          <a:ext cx="3072130"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90.45pt;margin-top:11.45pt;width:241.9pt;height:68.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" fillcolor="#eeb311" stroked="f" strokeweight="2pt">
                <v:fill opacity="49087f"/>
              </v:rect>
            </w:pict>
          </mc:Fallback>
        </mc:AlternateContent>
      </w:r>
    </w:p>
    <w:p w:rsidR="002C34C1" w:rsidRDefault="002C34C1" w:rsidP="002C34C1">
      <w:pPr>
        <w:pStyle w:val="Paragraphedeliste"/>
        <w:ind w:left="0"/>
        <w:jc w:val="both"/>
        <w:rPr>
          <w:rFonts w:ascii="Arial" w:eastAsia="Times New Roman" w:hAnsi="Arial" w:cs="Arial"/>
          <w:b/>
          <w:bCs/>
        </w:rPr>
      </w:pPr>
    </w:p>
    <w:p w:rsidR="00E631A2" w:rsidRPr="006A3999" w:rsidRDefault="002C34C1" w:rsidP="00882D6A">
      <w:pPr>
        <w:pStyle w:val="Paragraphedeliste"/>
        <w:keepNext/>
        <w:keepLines/>
        <w:numPr>
          <w:ilvl w:val="0"/>
          <w:numId w:val="27"/>
        </w:numPr>
        <w:spacing w:before="200"/>
        <w:ind w:left="-142" w:right="5952"/>
        <w:jc w:val="right"/>
        <w:outlineLvl w:val="1"/>
        <w:rPr>
          <w:rFonts w:eastAsia="Times New Roman" w:cs="Arial"/>
          <w:bCs/>
          <w:smallCaps/>
          <w:sz w:val="28"/>
        </w:rPr>
      </w:pPr>
      <w:bookmarkStart w:id="24" w:name="_Toc421189580"/>
      <w:bookmarkEnd w:id="21"/>
      <w:bookmarkEnd w:id="22"/>
      <w:r w:rsidRPr="006A3999">
        <w:rPr>
          <w:rFonts w:eastAsia="Times New Roman" w:cs="Arial"/>
          <w:bCs/>
          <w:smallCaps/>
          <w:sz w:val="28"/>
        </w:rPr>
        <w:t>Mobilisation</w:t>
      </w:r>
      <w:bookmarkEnd w:id="24"/>
    </w:p>
    <w:p w:rsidR="002C34C1" w:rsidRPr="002C34C1" w:rsidRDefault="002C34C1" w:rsidP="002C34C1">
      <w:pPr>
        <w:pStyle w:val="Paragraphedeliste"/>
        <w:spacing w:after="0"/>
        <w:ind w:left="360"/>
        <w:jc w:val="both"/>
        <w:rPr>
          <w:rFonts w:ascii="Arial" w:hAnsi="Arial" w:cs="Arial"/>
        </w:rPr>
      </w:pPr>
    </w:p>
    <w:p w:rsidR="00387494" w:rsidRDefault="00387494" w:rsidP="005256AB">
      <w:pPr>
        <w:pStyle w:val="Paragraphedeliste"/>
        <w:ind w:left="360"/>
        <w:jc w:val="both"/>
        <w:rPr>
          <w:rFonts w:ascii="Arial" w:eastAsia="Times New Roman" w:hAnsi="Arial" w:cs="Arial"/>
          <w:b/>
          <w:bCs/>
        </w:rPr>
      </w:pPr>
    </w:p>
    <w:p w:rsidR="00762DF6" w:rsidRDefault="00762DF6" w:rsidP="005256AB">
      <w:pPr>
        <w:pStyle w:val="Paragraphedeliste"/>
        <w:ind w:left="360"/>
        <w:jc w:val="both"/>
        <w:rPr>
          <w:rFonts w:ascii="Arial" w:eastAsia="Times New Roman" w:hAnsi="Arial" w:cs="Arial"/>
          <w:b/>
          <w:bCs/>
        </w:rPr>
      </w:pPr>
    </w:p>
    <w:p w:rsidR="00252E14" w:rsidRDefault="00252E14" w:rsidP="00566B06">
      <w:pPr>
        <w:pStyle w:val="Paragraphedeliste"/>
        <w:spacing w:after="0"/>
        <w:ind w:left="360"/>
        <w:jc w:val="both"/>
        <w:rPr>
          <w:rFonts w:ascii="Arial" w:eastAsia="Times New Roman" w:hAnsi="Arial" w:cs="Arial"/>
          <w:b/>
          <w:bCs/>
        </w:rPr>
      </w:pPr>
    </w:p>
    <w:p w:rsidR="00C45ACF" w:rsidRDefault="00C45ACF" w:rsidP="00566B06">
      <w:pPr>
        <w:pStyle w:val="Paragraphedeliste"/>
        <w:spacing w:after="0"/>
        <w:ind w:left="360"/>
        <w:jc w:val="both"/>
        <w:rPr>
          <w:rFonts w:ascii="Arial" w:eastAsia="Times New Roman" w:hAnsi="Arial" w:cs="Arial"/>
          <w:b/>
          <w:bCs/>
        </w:rPr>
      </w:pPr>
    </w:p>
    <w:p w:rsidR="002C34C1" w:rsidRPr="009B3897" w:rsidRDefault="002C34C1" w:rsidP="002C34C1">
      <w:pPr>
        <w:spacing w:after="0"/>
        <w:ind w:left="360"/>
        <w:contextualSpacing/>
        <w:jc w:val="both"/>
        <w:rPr>
          <w:rFonts w:ascii="Arial" w:eastAsia="Calibri" w:hAnsi="Arial" w:cs="Arial"/>
        </w:rPr>
      </w:pPr>
      <w:r w:rsidRPr="009B3897">
        <w:rPr>
          <w:rFonts w:ascii="Arial" w:eastAsia="Calibri" w:hAnsi="Arial" w:cs="Arial"/>
        </w:rPr>
        <w:t>La mobilisation est fondamentale pour une organisation qui travaille à faire reconnaitre le droit au logement et à obtenir des programmes qui permettront la réalisation de projets de logements sociaux. Sans les gains que nous obtenons grâce à la mobilisation de nos membres, le Comité logement Rive-Sud serait condamné à une action limitée.</w:t>
      </w:r>
    </w:p>
    <w:p w:rsidR="002C34C1" w:rsidRPr="009B3897" w:rsidRDefault="002C34C1" w:rsidP="002C34C1">
      <w:pPr>
        <w:spacing w:after="0"/>
        <w:ind w:left="360"/>
        <w:contextualSpacing/>
        <w:jc w:val="both"/>
        <w:rPr>
          <w:rFonts w:ascii="Arial" w:eastAsia="Calibri" w:hAnsi="Arial" w:cs="Arial"/>
        </w:rPr>
      </w:pPr>
    </w:p>
    <w:p w:rsidR="002C34C1" w:rsidRPr="009B3897" w:rsidRDefault="002C34C1" w:rsidP="002C34C1">
      <w:pPr>
        <w:spacing w:after="0"/>
        <w:ind w:left="360"/>
        <w:contextualSpacing/>
        <w:jc w:val="both"/>
        <w:rPr>
          <w:rFonts w:ascii="Arial" w:eastAsia="Calibri" w:hAnsi="Arial" w:cs="Arial"/>
        </w:rPr>
      </w:pPr>
      <w:r w:rsidRPr="009B3897">
        <w:rPr>
          <w:rFonts w:ascii="Arial" w:eastAsia="Calibri" w:hAnsi="Arial" w:cs="Arial"/>
        </w:rPr>
        <w:t>La mobilisation permet aussi aux locataires de sortir de l’isolement, d’exprimer leur point de vue et de se donner une voix collective, d’avoir un rôle réel de changement de la société, chose qui n’est pas à la portée de tous et toutes.</w:t>
      </w:r>
    </w:p>
    <w:p w:rsidR="002C34C1" w:rsidRDefault="002C34C1" w:rsidP="002C34C1">
      <w:pPr>
        <w:spacing w:after="0"/>
        <w:ind w:left="360"/>
        <w:contextualSpacing/>
        <w:jc w:val="both"/>
        <w:rPr>
          <w:rFonts w:ascii="Arial" w:eastAsia="Calibri" w:hAnsi="Arial" w:cs="Arial"/>
        </w:rPr>
      </w:pPr>
    </w:p>
    <w:p w:rsidR="00566B06" w:rsidRPr="009B3897" w:rsidRDefault="00566B06" w:rsidP="002C34C1">
      <w:pPr>
        <w:spacing w:after="0"/>
        <w:ind w:left="360"/>
        <w:contextualSpacing/>
        <w:jc w:val="both"/>
        <w:rPr>
          <w:rFonts w:ascii="Arial" w:eastAsia="Calibri" w:hAnsi="Arial" w:cs="Arial"/>
        </w:rPr>
      </w:pPr>
    </w:p>
    <w:p w:rsidR="002C34C1" w:rsidRPr="00B34EDB" w:rsidRDefault="00252E14" w:rsidP="00CC6051">
      <w:pPr>
        <w:pStyle w:val="Paragraphedeliste"/>
        <w:numPr>
          <w:ilvl w:val="1"/>
          <w:numId w:val="27"/>
        </w:numPr>
        <w:spacing w:after="0"/>
        <w:ind w:left="709"/>
        <w:jc w:val="both"/>
        <w:rPr>
          <w:rFonts w:ascii="Arial" w:hAnsi="Arial" w:cs="Arial"/>
        </w:rPr>
      </w:pPr>
      <w:r w:rsidRPr="00CC6051">
        <w:rPr>
          <w:rFonts w:ascii="Arial" w:eastAsia="Calibri" w:hAnsi="Arial" w:cs="Arial"/>
          <w:noProof/>
          <w:lang w:eastAsia="fr-CA"/>
        </w:rPr>
        <mc:AlternateContent>
          <mc:Choice Requires="wps">
            <w:drawing>
              <wp:anchor distT="0" distB="0" distL="114300" distR="114300" simplePos="0" relativeHeight="251815936" behindDoc="1" locked="0" layoutInCell="1" allowOverlap="1" wp14:anchorId="4AE5417D" wp14:editId="580E437B">
                <wp:simplePos x="0" y="0"/>
                <wp:positionH relativeFrom="column">
                  <wp:posOffset>-579755</wp:posOffset>
                </wp:positionH>
                <wp:positionV relativeFrom="paragraph">
                  <wp:posOffset>32385</wp:posOffset>
                </wp:positionV>
                <wp:extent cx="3630295" cy="2087880"/>
                <wp:effectExtent l="0" t="0" r="8255" b="7620"/>
                <wp:wrapTight wrapText="bothSides">
                  <wp:wrapPolygon edited="0">
                    <wp:start x="0" y="0"/>
                    <wp:lineTo x="0" y="21482"/>
                    <wp:lineTo x="21536" y="21482"/>
                    <wp:lineTo x="21536" y="0"/>
                    <wp:lineTo x="0" y="0"/>
                  </wp:wrapPolygon>
                </wp:wrapTight>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87880"/>
                        </a:xfrm>
                        <a:prstGeom prst="rect">
                          <a:avLst/>
                        </a:prstGeom>
                        <a:solidFill>
                          <a:srgbClr val="FFFFFF"/>
                        </a:solidFill>
                        <a:ln w="9525">
                          <a:noFill/>
                          <a:miter lim="800000"/>
                          <a:headEnd/>
                          <a:tailEnd/>
                        </a:ln>
                      </wps:spPr>
                      <wps:txbx>
                        <w:txbxContent>
                          <w:p w:rsidR="007D2DF3" w:rsidRPr="006311F0" w:rsidRDefault="007D2DF3" w:rsidP="00252E14">
                            <w:pPr>
                              <w:spacing w:after="0"/>
                              <w:jc w:val="center"/>
                              <w:rPr>
                                <w:rFonts w:ascii="Bodoni MT" w:hAnsi="Bodoni MT"/>
                                <w:b/>
                                <w:color w:val="006330"/>
                                <w:sz w:val="32"/>
                              </w:rPr>
                            </w:pPr>
                            <w:r w:rsidRPr="006311F0">
                              <w:rPr>
                                <w:rFonts w:ascii="Bodoni MT" w:hAnsi="Bodoni MT"/>
                                <w:b/>
                                <w:color w:val="006330"/>
                                <w:sz w:val="32"/>
                              </w:rPr>
                              <w:t xml:space="preserve"> « Quand Sherbrooke est venu nous appuyer à notre manif</w:t>
                            </w:r>
                            <w:r>
                              <w:rPr>
                                <w:rFonts w:ascii="Bodoni MT" w:hAnsi="Bodoni MT"/>
                                <w:b/>
                                <w:color w:val="006330"/>
                                <w:sz w:val="32"/>
                              </w:rPr>
                              <w:t>,</w:t>
                            </w:r>
                            <w:r w:rsidRPr="006311F0">
                              <w:rPr>
                                <w:rFonts w:ascii="Bodoni MT" w:hAnsi="Bodoni MT"/>
                                <w:b/>
                                <w:color w:val="006330"/>
                                <w:sz w:val="32"/>
                              </w:rPr>
                              <w:t xml:space="preserve"> je trouvais important qu’on leur rendent la pareil! Ça démontre notre solidarité et notre capacité à coopérer avec d’autres groupes qui ont les mêmes revendications.</w:t>
                            </w:r>
                            <w:r>
                              <w:rPr>
                                <w:rFonts w:ascii="Bodoni MT" w:hAnsi="Bodoni MT"/>
                                <w:b/>
                                <w:color w:val="006330"/>
                                <w:sz w:val="32"/>
                              </w:rPr>
                              <w:t xml:space="preserve"> </w:t>
                            </w:r>
                            <w:r w:rsidRPr="006311F0">
                              <w:rPr>
                                <w:rFonts w:ascii="Bodoni MT" w:hAnsi="Bodoni MT"/>
                                <w:b/>
                                <w:color w:val="006330"/>
                                <w:sz w:val="32"/>
                              </w:rPr>
                              <w:t>» Nancy Myles</w:t>
                            </w:r>
                            <w:r>
                              <w:rPr>
                                <w:rFonts w:ascii="Bodoni MT" w:hAnsi="Bodoni MT"/>
                                <w:b/>
                                <w:color w:val="006330"/>
                                <w:sz w:val="32"/>
                              </w:rPr>
                              <w:t>, militante.</w:t>
                            </w:r>
                            <w:r w:rsidRPr="006311F0">
                              <w:rPr>
                                <w:rFonts w:ascii="Bodoni MT" w:hAnsi="Bodoni MT"/>
                                <w:b/>
                                <w:color w:val="006330"/>
                                <w:sz w:val="32"/>
                              </w:rPr>
                              <w:t> </w:t>
                            </w:r>
                          </w:p>
                          <w:p w:rsidR="007D2DF3" w:rsidRPr="005B7B6A" w:rsidRDefault="007D2DF3" w:rsidP="00252E14">
                            <w:pPr>
                              <w:spacing w:after="0"/>
                              <w:jc w:val="center"/>
                              <w:rPr>
                                <w:rFonts w:ascii="Bodoni MT" w:hAnsi="Bodoni MT"/>
                                <w:b/>
                                <w:color w:val="006330"/>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5.65pt;margin-top:2.55pt;width:285.85pt;height:164.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" stroked="f">
                <v:textbox>
                  <w:txbxContent>
                    <w:p w:rsidR="002D14A3" w:rsidRPr="006311F0" w:rsidRDefault="002D14A3" w:rsidP="00252E14">
                      <w:pPr>
                        <w:spacing w:after="0"/>
                        <w:jc w:val="center"/>
                        <w:rPr>
                          <w:rFonts w:ascii="Bodoni MT" w:hAnsi="Bodoni MT"/>
                          <w:b/>
                          <w:color w:val="006330"/>
                          <w:sz w:val="32"/>
                        </w:rPr>
                      </w:pPr>
                      <w:r w:rsidRPr="006311F0">
                        <w:rPr>
                          <w:rFonts w:ascii="Bodoni MT" w:hAnsi="Bodoni MT"/>
                          <w:b/>
                          <w:color w:val="006330"/>
                          <w:sz w:val="32"/>
                        </w:rPr>
                        <w:t xml:space="preserve"> « Quand Sherbrooke est venu nous appuyer à notre manif</w:t>
                      </w:r>
                      <w:r>
                        <w:rPr>
                          <w:rFonts w:ascii="Bodoni MT" w:hAnsi="Bodoni MT"/>
                          <w:b/>
                          <w:color w:val="006330"/>
                          <w:sz w:val="32"/>
                        </w:rPr>
                        <w:t>,</w:t>
                      </w:r>
                      <w:r w:rsidRPr="006311F0">
                        <w:rPr>
                          <w:rFonts w:ascii="Bodoni MT" w:hAnsi="Bodoni MT"/>
                          <w:b/>
                          <w:color w:val="006330"/>
                          <w:sz w:val="32"/>
                        </w:rPr>
                        <w:t xml:space="preserve"> je trouvais important qu’on leur rendent la pareil! Ça démontre notre solidarité et notre capacité à coopérer avec d’autres groupes qui ont les mêmes revendications.</w:t>
                      </w:r>
                      <w:r>
                        <w:rPr>
                          <w:rFonts w:ascii="Bodoni MT" w:hAnsi="Bodoni MT"/>
                          <w:b/>
                          <w:color w:val="006330"/>
                          <w:sz w:val="32"/>
                        </w:rPr>
                        <w:t xml:space="preserve"> </w:t>
                      </w:r>
                      <w:r w:rsidRPr="006311F0">
                        <w:rPr>
                          <w:rFonts w:ascii="Bodoni MT" w:hAnsi="Bodoni MT"/>
                          <w:b/>
                          <w:color w:val="006330"/>
                          <w:sz w:val="32"/>
                        </w:rPr>
                        <w:t>» Nancy Myles</w:t>
                      </w:r>
                      <w:r>
                        <w:rPr>
                          <w:rFonts w:ascii="Bodoni MT" w:hAnsi="Bodoni MT"/>
                          <w:b/>
                          <w:color w:val="006330"/>
                          <w:sz w:val="32"/>
                        </w:rPr>
                        <w:t>, militante.</w:t>
                      </w:r>
                      <w:r w:rsidRPr="006311F0">
                        <w:rPr>
                          <w:rFonts w:ascii="Bodoni MT" w:hAnsi="Bodoni MT"/>
                          <w:b/>
                          <w:color w:val="006330"/>
                          <w:sz w:val="32"/>
                        </w:rPr>
                        <w:t> </w:t>
                      </w:r>
                    </w:p>
                    <w:p w:rsidR="002D14A3" w:rsidRPr="005B7B6A" w:rsidRDefault="002D14A3" w:rsidP="00252E14">
                      <w:pPr>
                        <w:spacing w:after="0"/>
                        <w:jc w:val="center"/>
                        <w:rPr>
                          <w:rFonts w:ascii="Bodoni MT" w:hAnsi="Bodoni MT"/>
                          <w:b/>
                          <w:color w:val="006330"/>
                          <w:sz w:val="32"/>
                        </w:rPr>
                      </w:pPr>
                    </w:p>
                  </w:txbxContent>
                </v:textbox>
                <w10:wrap type="tight"/>
              </v:shape>
            </w:pict>
          </mc:Fallback>
        </mc:AlternateContent>
      </w:r>
      <w:r w:rsidR="0093331D">
        <w:rPr>
          <w:rFonts w:ascii="Arial" w:hAnsi="Arial" w:cs="Arial"/>
        </w:rPr>
        <w:t>Objectifs</w:t>
      </w:r>
      <w:r w:rsidR="002C34C1" w:rsidRPr="00B34EDB">
        <w:rPr>
          <w:rFonts w:ascii="Arial" w:hAnsi="Arial" w:cs="Arial"/>
        </w:rPr>
        <w:t xml:space="preserve"> 2014-2015</w:t>
      </w:r>
    </w:p>
    <w:p w:rsidR="002C34C1" w:rsidRPr="009B3897" w:rsidRDefault="002C34C1" w:rsidP="002C34C1">
      <w:pPr>
        <w:spacing w:after="0"/>
        <w:ind w:left="792"/>
        <w:contextualSpacing/>
        <w:jc w:val="both"/>
        <w:rPr>
          <w:rFonts w:ascii="Arial" w:eastAsia="Calibri" w:hAnsi="Arial" w:cs="Arial"/>
        </w:rPr>
      </w:pPr>
    </w:p>
    <w:p w:rsidR="002C34C1" w:rsidRPr="00A005A0" w:rsidRDefault="002C34C1" w:rsidP="00252E14">
      <w:pPr>
        <w:pStyle w:val="Paragraphedeliste"/>
        <w:numPr>
          <w:ilvl w:val="0"/>
          <w:numId w:val="19"/>
        </w:numPr>
        <w:spacing w:after="0"/>
        <w:ind w:left="5670" w:hanging="5386"/>
        <w:jc w:val="both"/>
        <w:rPr>
          <w:rFonts w:ascii="Arial" w:hAnsi="Arial" w:cs="Arial"/>
        </w:rPr>
      </w:pPr>
      <w:r w:rsidRPr="00A005A0">
        <w:rPr>
          <w:rFonts w:ascii="Arial" w:hAnsi="Arial" w:cs="Arial"/>
        </w:rPr>
        <w:t>Participer à la campagne du FRAPRU pour le droit au logement social qui se déroulera au cours de l’année;</w:t>
      </w:r>
    </w:p>
    <w:p w:rsidR="002C34C1" w:rsidRPr="00A005A0" w:rsidRDefault="002C34C1" w:rsidP="00252E14">
      <w:pPr>
        <w:pStyle w:val="Paragraphedeliste"/>
        <w:numPr>
          <w:ilvl w:val="0"/>
          <w:numId w:val="19"/>
        </w:numPr>
        <w:spacing w:after="0"/>
        <w:ind w:left="5670" w:hanging="5386"/>
        <w:jc w:val="both"/>
        <w:rPr>
          <w:rFonts w:ascii="Arial" w:hAnsi="Arial" w:cs="Arial"/>
        </w:rPr>
      </w:pPr>
      <w:r w:rsidRPr="00A005A0">
        <w:rPr>
          <w:rFonts w:ascii="Arial" w:hAnsi="Arial" w:cs="Arial"/>
        </w:rPr>
        <w:t>Participer à la campagne pré budgétaire du FRAPRU à partir de l’automne 2014 afin d’obtenir des engagements pour le logement social dans le budget 2015-2016;</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Participation aux actions de la Coalition opposée à la tarification et à la privatisation des services publics;</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Trouver des moyens et développer des pratiques afin que les membres des CA provisoires, permanents et les requérants de logements de nos différents projets de développement de logements sociaux s’impliquent dans les activités d’information et dans les actions collectives;</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Se joindre aux pressions sur les deux principaux partis d’opposition fédéraux afin d’obtenir des engagements clairs en faveur du logement social d’ici la fin de l’hiver 2015. Pour cela, il nous faut :</w:t>
      </w:r>
    </w:p>
    <w:p w:rsidR="002C34C1" w:rsidRPr="009B3897" w:rsidRDefault="002C34C1" w:rsidP="002C34C1">
      <w:pPr>
        <w:spacing w:after="0"/>
        <w:ind w:left="1416"/>
        <w:jc w:val="both"/>
        <w:rPr>
          <w:rFonts w:ascii="Arial" w:eastAsia="Calibri" w:hAnsi="Arial" w:cs="Arial"/>
        </w:rPr>
      </w:pPr>
      <w:r w:rsidRPr="009B3897">
        <w:rPr>
          <w:rFonts w:ascii="Arial" w:eastAsia="Calibri" w:hAnsi="Arial" w:cs="Arial"/>
        </w:rPr>
        <w:t>a) diffuser du matériel de sensibilisation et de mobilisation, s’adressant à un large public, sur les enjeux fédéraux du logement;</w:t>
      </w:r>
    </w:p>
    <w:p w:rsidR="002C34C1" w:rsidRDefault="002C34C1" w:rsidP="002C34C1">
      <w:pPr>
        <w:spacing w:after="0"/>
        <w:ind w:left="1416"/>
        <w:jc w:val="both"/>
        <w:rPr>
          <w:rFonts w:ascii="Arial" w:eastAsia="Calibri" w:hAnsi="Arial" w:cs="Arial"/>
        </w:rPr>
      </w:pPr>
      <w:r w:rsidRPr="009B3897">
        <w:rPr>
          <w:rFonts w:ascii="Arial" w:eastAsia="Calibri" w:hAnsi="Arial" w:cs="Arial"/>
        </w:rPr>
        <w:t xml:space="preserve">b) interpeler les députés fédéraux locaux en utilisant tous les moyens de </w:t>
      </w:r>
      <w:r>
        <w:rPr>
          <w:rFonts w:ascii="Arial" w:eastAsia="Calibri" w:hAnsi="Arial" w:cs="Arial"/>
        </w:rPr>
        <w:t>pression</w:t>
      </w:r>
      <w:r w:rsidRPr="009B3897">
        <w:rPr>
          <w:rFonts w:ascii="Arial" w:eastAsia="Calibri" w:hAnsi="Arial" w:cs="Arial"/>
        </w:rPr>
        <w:t xml:space="preserve"> nécessaires.</w:t>
      </w:r>
    </w:p>
    <w:p w:rsidR="002C34C1" w:rsidRDefault="002C34C1" w:rsidP="005B5D53">
      <w:pPr>
        <w:pStyle w:val="Paragraphedeliste"/>
        <w:numPr>
          <w:ilvl w:val="1"/>
          <w:numId w:val="27"/>
        </w:numPr>
        <w:ind w:left="709"/>
        <w:jc w:val="both"/>
        <w:rPr>
          <w:rFonts w:ascii="Arial" w:hAnsi="Arial" w:cs="Arial"/>
        </w:rPr>
      </w:pPr>
      <w:r w:rsidRPr="00B34EDB">
        <w:rPr>
          <w:rFonts w:ascii="Arial" w:hAnsi="Arial" w:cs="Arial"/>
        </w:rPr>
        <w:lastRenderedPageBreak/>
        <w:t>Résultats</w:t>
      </w:r>
    </w:p>
    <w:p w:rsidR="00CC6051" w:rsidRPr="00B34EDB" w:rsidRDefault="00CC6051" w:rsidP="00CC6051">
      <w:pPr>
        <w:pStyle w:val="Paragraphedeliste"/>
        <w:spacing w:after="0"/>
        <w:ind w:left="709"/>
        <w:jc w:val="both"/>
        <w:rPr>
          <w:rFonts w:ascii="Arial" w:hAnsi="Arial" w:cs="Arial"/>
        </w:rPr>
      </w:pPr>
    </w:p>
    <w:p w:rsidR="002C34C1" w:rsidRPr="009B3897" w:rsidRDefault="002C34C1" w:rsidP="002C34C1">
      <w:pPr>
        <w:spacing w:after="0"/>
        <w:ind w:left="792"/>
        <w:contextualSpacing/>
        <w:jc w:val="both"/>
        <w:rPr>
          <w:rFonts w:ascii="Arial" w:eastAsia="Calibri" w:hAnsi="Arial" w:cs="Arial"/>
        </w:rPr>
      </w:pPr>
      <w:r w:rsidRPr="009B3897">
        <w:rPr>
          <w:rFonts w:ascii="Arial" w:eastAsia="Calibri" w:hAnsi="Arial" w:cs="Arial"/>
        </w:rPr>
        <w:t>La satisfaction des membres au sujet de leur implication dans leur organisation est un des résultats les moins tangibles ou mesurables, et pourtant un de ceux les plus porteurs pour l’avenir de notre organisation. Nous tentons néanmoins dans ce rapport d’activités d’en donner une mesure dans la rubrique vie associative.</w:t>
      </w:r>
    </w:p>
    <w:p w:rsidR="002C34C1" w:rsidRPr="009B3897" w:rsidRDefault="002C34C1" w:rsidP="002C34C1">
      <w:pPr>
        <w:spacing w:after="0"/>
        <w:ind w:left="792"/>
        <w:contextualSpacing/>
        <w:jc w:val="both"/>
        <w:rPr>
          <w:rFonts w:ascii="Arial" w:eastAsia="Calibri" w:hAnsi="Arial" w:cs="Arial"/>
        </w:rPr>
      </w:pPr>
    </w:p>
    <w:p w:rsidR="002C34C1" w:rsidRPr="009B3897" w:rsidRDefault="00CD3AF7" w:rsidP="002C34C1">
      <w:pPr>
        <w:spacing w:after="0"/>
        <w:ind w:left="792"/>
        <w:contextualSpacing/>
        <w:jc w:val="both"/>
        <w:rPr>
          <w:rFonts w:ascii="Arial" w:eastAsia="Calibri" w:hAnsi="Arial" w:cs="Arial"/>
        </w:rPr>
      </w:pPr>
      <w:r w:rsidRPr="005B7B6A">
        <w:rPr>
          <w:rFonts w:ascii="Arial" w:hAnsi="Arial" w:cs="Arial"/>
          <w:noProof/>
          <w:lang w:eastAsia="fr-CA"/>
        </w:rPr>
        <mc:AlternateContent>
          <mc:Choice Requires="wps">
            <w:drawing>
              <wp:anchor distT="0" distB="0" distL="114300" distR="114300" simplePos="0" relativeHeight="251739136" behindDoc="1" locked="0" layoutInCell="1" allowOverlap="1" wp14:anchorId="28024840" wp14:editId="7A9A74BF">
                <wp:simplePos x="0" y="0"/>
                <wp:positionH relativeFrom="column">
                  <wp:posOffset>2025015</wp:posOffset>
                </wp:positionH>
                <wp:positionV relativeFrom="paragraph">
                  <wp:posOffset>842010</wp:posOffset>
                </wp:positionV>
                <wp:extent cx="4242435" cy="1678305"/>
                <wp:effectExtent l="0" t="0" r="5715" b="0"/>
                <wp:wrapTight wrapText="bothSides">
                  <wp:wrapPolygon edited="0">
                    <wp:start x="0" y="0"/>
                    <wp:lineTo x="0" y="21330"/>
                    <wp:lineTo x="21532" y="21330"/>
                    <wp:lineTo x="21532" y="0"/>
                    <wp:lineTo x="0" y="0"/>
                  </wp:wrapPolygon>
                </wp:wrapTight>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1678305"/>
                        </a:xfrm>
                        <a:prstGeom prst="rect">
                          <a:avLst/>
                        </a:prstGeom>
                        <a:solidFill>
                          <a:srgbClr val="FFFFFF"/>
                        </a:solidFill>
                        <a:ln w="9525">
                          <a:noFill/>
                          <a:miter lim="800000"/>
                          <a:headEnd/>
                          <a:tailEnd/>
                        </a:ln>
                      </wps:spPr>
                      <wps:txbx>
                        <w:txbxContent>
                          <w:p w:rsidR="007D2DF3" w:rsidRPr="005B7B6A" w:rsidRDefault="007D2DF3" w:rsidP="00820C68">
                            <w:pPr>
                              <w:spacing w:after="0"/>
                              <w:jc w:val="center"/>
                              <w:rPr>
                                <w:rFonts w:ascii="Bodoni MT" w:hAnsi="Bodoni MT"/>
                                <w:b/>
                                <w:color w:val="006330"/>
                                <w:sz w:val="32"/>
                              </w:rPr>
                            </w:pPr>
                            <w:r w:rsidRPr="001447BC">
                              <w:rPr>
                                <w:rFonts w:ascii="Bodoni MT" w:hAnsi="Bodoni MT"/>
                                <w:b/>
                                <w:color w:val="006330"/>
                                <w:sz w:val="32"/>
                              </w:rPr>
                              <w:t>«</w:t>
                            </w:r>
                            <w:r>
                              <w:rPr>
                                <w:rFonts w:ascii="Bodoni MT" w:hAnsi="Bodoni MT"/>
                                <w:b/>
                                <w:color w:val="006330"/>
                                <w:sz w:val="32"/>
                              </w:rPr>
                              <w:t xml:space="preserve">Les moments forts de l’année ? </w:t>
                            </w:r>
                            <w:r w:rsidRPr="006311F0">
                              <w:rPr>
                                <w:rFonts w:ascii="Bodoni MT" w:hAnsi="Bodoni MT"/>
                                <w:b/>
                                <w:color w:val="006330"/>
                                <w:sz w:val="32"/>
                              </w:rPr>
                              <w:t>Les manifestations! Toutes les manifestations sont importantes parce que si on ne se bat pas</w:t>
                            </w:r>
                            <w:r>
                              <w:rPr>
                                <w:rFonts w:ascii="Bodoni MT" w:hAnsi="Bodoni MT"/>
                                <w:b/>
                                <w:color w:val="006330"/>
                                <w:sz w:val="32"/>
                              </w:rPr>
                              <w:t>,</w:t>
                            </w:r>
                            <w:r w:rsidRPr="006311F0">
                              <w:rPr>
                                <w:rFonts w:ascii="Bodoni MT" w:hAnsi="Bodoni MT"/>
                                <w:b/>
                                <w:color w:val="006330"/>
                                <w:sz w:val="32"/>
                              </w:rPr>
                              <w:t xml:space="preserve"> le gouvernement ne donnera rien et continuera de couper.</w:t>
                            </w:r>
                            <w:r>
                              <w:rPr>
                                <w:rFonts w:ascii="Bodoni MT" w:hAnsi="Bodoni MT"/>
                                <w:b/>
                                <w:color w:val="006330"/>
                                <w:sz w:val="32"/>
                              </w:rPr>
                              <w:t>» Michel Hébert, militant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9.45pt;margin-top:66.3pt;width:334.05pt;height:132.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" stroked="f">
                <v:textbox>
                  <w:txbxContent>
                    <w:p w:rsidR="002D14A3" w:rsidRPr="005B7B6A" w:rsidRDefault="002D14A3" w:rsidP="00820C68">
                      <w:pPr>
                        <w:spacing w:after="0"/>
                        <w:jc w:val="center"/>
                        <w:rPr>
                          <w:rFonts w:ascii="Bodoni MT" w:hAnsi="Bodoni MT"/>
                          <w:b/>
                          <w:color w:val="006330"/>
                          <w:sz w:val="32"/>
                        </w:rPr>
                      </w:pPr>
                      <w:r w:rsidRPr="001447BC">
                        <w:rPr>
                          <w:rFonts w:ascii="Bodoni MT" w:hAnsi="Bodoni MT"/>
                          <w:b/>
                          <w:color w:val="006330"/>
                          <w:sz w:val="32"/>
                        </w:rPr>
                        <w:t>«</w:t>
                      </w:r>
                      <w:r>
                        <w:rPr>
                          <w:rFonts w:ascii="Bodoni MT" w:hAnsi="Bodoni MT"/>
                          <w:b/>
                          <w:color w:val="006330"/>
                          <w:sz w:val="32"/>
                        </w:rPr>
                        <w:t xml:space="preserve">Les moments forts de l’année ? </w:t>
                      </w:r>
                      <w:r w:rsidRPr="006311F0">
                        <w:rPr>
                          <w:rFonts w:ascii="Bodoni MT" w:hAnsi="Bodoni MT"/>
                          <w:b/>
                          <w:color w:val="006330"/>
                          <w:sz w:val="32"/>
                        </w:rPr>
                        <w:t>Les manifestations! Toutes les manifestations sont importantes parce que si on ne se bat pas</w:t>
                      </w:r>
                      <w:r>
                        <w:rPr>
                          <w:rFonts w:ascii="Bodoni MT" w:hAnsi="Bodoni MT"/>
                          <w:b/>
                          <w:color w:val="006330"/>
                          <w:sz w:val="32"/>
                        </w:rPr>
                        <w:t>,</w:t>
                      </w:r>
                      <w:r w:rsidRPr="006311F0">
                        <w:rPr>
                          <w:rFonts w:ascii="Bodoni MT" w:hAnsi="Bodoni MT"/>
                          <w:b/>
                          <w:color w:val="006330"/>
                          <w:sz w:val="32"/>
                        </w:rPr>
                        <w:t xml:space="preserve"> le gouvernement ne donnera rien et continuera de couper.</w:t>
                      </w:r>
                      <w:r>
                        <w:rPr>
                          <w:rFonts w:ascii="Bodoni MT" w:hAnsi="Bodoni MT"/>
                          <w:b/>
                          <w:color w:val="006330"/>
                          <w:sz w:val="32"/>
                        </w:rPr>
                        <w:t>» Michel Hébert, militant</w:t>
                      </w:r>
                    </w:p>
                  </w:txbxContent>
                </v:textbox>
                <w10:wrap type="tight"/>
              </v:shape>
            </w:pict>
          </mc:Fallback>
        </mc:AlternateContent>
      </w:r>
      <w:r w:rsidR="002C34C1" w:rsidRPr="009B3897">
        <w:rPr>
          <w:rFonts w:ascii="Arial" w:eastAsia="Calibri" w:hAnsi="Arial" w:cs="Arial"/>
        </w:rPr>
        <w:t xml:space="preserve">Notre participation dans les deux campagnes du FRAPRU mentionnées plus haut a, encore une fois, été remarquable. Il est clair que les actions que nous avons </w:t>
      </w:r>
      <w:r w:rsidR="002C34C1">
        <w:rPr>
          <w:rFonts w:ascii="Arial" w:eastAsia="Calibri" w:hAnsi="Arial" w:cs="Arial"/>
        </w:rPr>
        <w:t>menées</w:t>
      </w:r>
      <w:r w:rsidR="002C34C1" w:rsidRPr="009B3897">
        <w:rPr>
          <w:rFonts w:ascii="Arial" w:eastAsia="Calibri" w:hAnsi="Arial" w:cs="Arial"/>
        </w:rPr>
        <w:t xml:space="preserve">, seuls ou avec des groupes partenaires, ne se seraient pas déroulées sur la </w:t>
      </w:r>
      <w:r w:rsidR="002C34C1">
        <w:rPr>
          <w:rFonts w:ascii="Arial" w:eastAsia="Calibri" w:hAnsi="Arial" w:cs="Arial"/>
        </w:rPr>
        <w:t>Rive-Sud,</w:t>
      </w:r>
      <w:r w:rsidR="002C34C1" w:rsidRPr="009B3897">
        <w:rPr>
          <w:rFonts w:ascii="Arial" w:eastAsia="Calibri" w:hAnsi="Arial" w:cs="Arial"/>
        </w:rPr>
        <w:t xml:space="preserve"> </w:t>
      </w:r>
      <w:r w:rsidR="002C34C1">
        <w:rPr>
          <w:rFonts w:ascii="Arial" w:eastAsia="Calibri" w:hAnsi="Arial" w:cs="Arial"/>
        </w:rPr>
        <w:t>sans le Comité logement Rive-Sud</w:t>
      </w:r>
      <w:r w:rsidR="002C34C1" w:rsidRPr="009B3897">
        <w:rPr>
          <w:rFonts w:ascii="Arial" w:eastAsia="Calibri" w:hAnsi="Arial" w:cs="Arial"/>
        </w:rPr>
        <w:t xml:space="preserve">. La présence du bureau de </w:t>
      </w:r>
      <w:r w:rsidR="002C34C1">
        <w:rPr>
          <w:rFonts w:ascii="Arial" w:eastAsia="Calibri" w:hAnsi="Arial" w:cs="Arial"/>
        </w:rPr>
        <w:t xml:space="preserve">comté </w:t>
      </w:r>
      <w:r w:rsidR="002C34C1" w:rsidRPr="009B3897">
        <w:rPr>
          <w:rFonts w:ascii="Arial" w:eastAsia="Calibri" w:hAnsi="Arial" w:cs="Arial"/>
        </w:rPr>
        <w:t xml:space="preserve">du ministre des </w:t>
      </w:r>
      <w:r w:rsidR="002C34C1">
        <w:rPr>
          <w:rFonts w:ascii="Arial" w:eastAsia="Calibri" w:hAnsi="Arial" w:cs="Arial"/>
        </w:rPr>
        <w:t>Affaires</w:t>
      </w:r>
      <w:r w:rsidR="002C34C1" w:rsidRPr="009B3897">
        <w:rPr>
          <w:rFonts w:ascii="Arial" w:eastAsia="Calibri" w:hAnsi="Arial" w:cs="Arial"/>
        </w:rPr>
        <w:t xml:space="preserve"> municipales et de l’</w:t>
      </w:r>
      <w:r w:rsidR="002C34C1">
        <w:rPr>
          <w:rFonts w:ascii="Arial" w:eastAsia="Calibri" w:hAnsi="Arial" w:cs="Arial"/>
        </w:rPr>
        <w:t>O</w:t>
      </w:r>
      <w:r w:rsidR="002C34C1" w:rsidRPr="009B3897">
        <w:rPr>
          <w:rFonts w:ascii="Arial" w:eastAsia="Calibri" w:hAnsi="Arial" w:cs="Arial"/>
        </w:rPr>
        <w:t>ccupation du territoire sur la Rive-Sud fait en sorte que nous avons un rôle important à jouer dans ces campagnes.</w:t>
      </w:r>
    </w:p>
    <w:p w:rsidR="002C34C1" w:rsidRPr="009B3897" w:rsidRDefault="002C34C1" w:rsidP="002C34C1">
      <w:pPr>
        <w:spacing w:after="0"/>
        <w:ind w:left="792"/>
        <w:contextualSpacing/>
        <w:jc w:val="both"/>
        <w:rPr>
          <w:rFonts w:ascii="Arial" w:eastAsia="Calibri" w:hAnsi="Arial" w:cs="Arial"/>
        </w:rPr>
      </w:pPr>
    </w:p>
    <w:p w:rsidR="002C34C1" w:rsidRPr="009B3897" w:rsidRDefault="002C34C1" w:rsidP="002C34C1">
      <w:pPr>
        <w:spacing w:after="0"/>
        <w:ind w:left="792"/>
        <w:contextualSpacing/>
        <w:jc w:val="both"/>
        <w:rPr>
          <w:rFonts w:ascii="Arial" w:eastAsia="Calibri" w:hAnsi="Arial" w:cs="Arial"/>
        </w:rPr>
      </w:pPr>
      <w:r w:rsidRPr="009B3897">
        <w:rPr>
          <w:rFonts w:ascii="Arial" w:eastAsia="Calibri" w:hAnsi="Arial" w:cs="Arial"/>
        </w:rPr>
        <w:t>Au cours d’une année</w:t>
      </w:r>
      <w:r>
        <w:rPr>
          <w:rFonts w:ascii="Arial" w:eastAsia="Calibri" w:hAnsi="Arial" w:cs="Arial"/>
        </w:rPr>
        <w:t xml:space="preserve">, </w:t>
      </w:r>
      <w:r w:rsidRPr="009B3897">
        <w:rPr>
          <w:rFonts w:ascii="Arial" w:eastAsia="Calibri" w:hAnsi="Arial" w:cs="Arial"/>
        </w:rPr>
        <w:t>pendant laquelle la pérennité du programme Accès</w:t>
      </w:r>
      <w:r>
        <w:rPr>
          <w:rFonts w:ascii="Arial" w:eastAsia="Calibri" w:hAnsi="Arial" w:cs="Arial"/>
        </w:rPr>
        <w:t>L</w:t>
      </w:r>
      <w:r w:rsidRPr="009B3897">
        <w:rPr>
          <w:rFonts w:ascii="Arial" w:eastAsia="Calibri" w:hAnsi="Arial" w:cs="Arial"/>
        </w:rPr>
        <w:t>ogis a été attaquée</w:t>
      </w:r>
      <w:r>
        <w:rPr>
          <w:rFonts w:ascii="Arial" w:eastAsia="Calibri" w:hAnsi="Arial" w:cs="Arial"/>
        </w:rPr>
        <w:t xml:space="preserve">, </w:t>
      </w:r>
      <w:r w:rsidRPr="009B3897">
        <w:rPr>
          <w:rFonts w:ascii="Arial" w:eastAsia="Calibri" w:hAnsi="Arial" w:cs="Arial"/>
        </w:rPr>
        <w:t xml:space="preserve">plus que jamais, nous avons dû redoubler d’efforts. La conclusion, un programme réduit de moitié et le retour à un programme de supplément au loyer dans le marché privé, peut-être </w:t>
      </w:r>
      <w:r>
        <w:rPr>
          <w:rFonts w:ascii="Arial" w:eastAsia="Calibri" w:hAnsi="Arial" w:cs="Arial"/>
        </w:rPr>
        <w:t>vus</w:t>
      </w:r>
      <w:r w:rsidRPr="009B3897">
        <w:rPr>
          <w:rFonts w:ascii="Arial" w:eastAsia="Calibri" w:hAnsi="Arial" w:cs="Arial"/>
        </w:rPr>
        <w:t xml:space="preserve"> comme une défaite. Elle peut aussi être vue comme une demi-victoire dans le contexte actuel. Le maintien de l’existence d’un programme de développement de logements sociaux au Québec est plus favorable à un éventuel réinvestissement qu’un scénario ou le programme aurait été </w:t>
      </w:r>
      <w:r>
        <w:rPr>
          <w:rFonts w:ascii="Arial" w:eastAsia="Calibri" w:hAnsi="Arial" w:cs="Arial"/>
        </w:rPr>
        <w:t>purement</w:t>
      </w:r>
      <w:r w:rsidRPr="009B3897">
        <w:rPr>
          <w:rFonts w:ascii="Arial" w:eastAsia="Calibri" w:hAnsi="Arial" w:cs="Arial"/>
        </w:rPr>
        <w:t xml:space="preserve"> aboli.</w:t>
      </w:r>
    </w:p>
    <w:p w:rsidR="002C34C1" w:rsidRPr="009B3897" w:rsidRDefault="002C34C1" w:rsidP="002C34C1">
      <w:pPr>
        <w:spacing w:after="0"/>
        <w:ind w:left="792"/>
        <w:contextualSpacing/>
        <w:jc w:val="both"/>
        <w:rPr>
          <w:rFonts w:ascii="Arial" w:eastAsia="Calibri" w:hAnsi="Arial" w:cs="Arial"/>
        </w:rPr>
      </w:pPr>
    </w:p>
    <w:p w:rsidR="002C34C1" w:rsidRPr="009B3897" w:rsidRDefault="002C34C1" w:rsidP="002C34C1">
      <w:pPr>
        <w:spacing w:after="0"/>
        <w:ind w:left="792"/>
        <w:contextualSpacing/>
        <w:jc w:val="both"/>
        <w:rPr>
          <w:rFonts w:ascii="Arial" w:eastAsia="Calibri" w:hAnsi="Arial" w:cs="Arial"/>
        </w:rPr>
      </w:pPr>
      <w:r w:rsidRPr="009B3897">
        <w:rPr>
          <w:rFonts w:ascii="Arial" w:eastAsia="Calibri" w:hAnsi="Arial" w:cs="Arial"/>
        </w:rPr>
        <w:t xml:space="preserve">Sur la scène fédérale, les efforts que nous avons faits avec les autres groupes membres du FRAPRU ont permis d’obtenir un engagement électoral clair </w:t>
      </w:r>
      <w:r>
        <w:rPr>
          <w:rFonts w:ascii="Arial" w:eastAsia="Calibri" w:hAnsi="Arial" w:cs="Arial"/>
        </w:rPr>
        <w:t>de</w:t>
      </w:r>
      <w:r w:rsidRPr="009B3897">
        <w:rPr>
          <w:rFonts w:ascii="Arial" w:eastAsia="Calibri" w:hAnsi="Arial" w:cs="Arial"/>
        </w:rPr>
        <w:t xml:space="preserve"> la part du Nouveau parti démocratique du Canada à l’effet de protéger le parc actuel de logements sociaux, de réinvestir dans le développement de nouveaux projets de logements sociaux et de développer une politique plus cohérente en lutte à l’itinérance. Du côté du Parti Libéral du Canada</w:t>
      </w:r>
      <w:r>
        <w:rPr>
          <w:rFonts w:ascii="Arial" w:eastAsia="Calibri" w:hAnsi="Arial" w:cs="Arial"/>
        </w:rPr>
        <w:t xml:space="preserve">, </w:t>
      </w:r>
      <w:r w:rsidRPr="009B3897">
        <w:rPr>
          <w:rFonts w:ascii="Arial" w:eastAsia="Calibri" w:hAnsi="Arial" w:cs="Arial"/>
        </w:rPr>
        <w:t xml:space="preserve">on continu </w:t>
      </w:r>
      <w:r>
        <w:rPr>
          <w:rFonts w:ascii="Arial" w:eastAsia="Calibri" w:hAnsi="Arial" w:cs="Arial"/>
        </w:rPr>
        <w:t>à</w:t>
      </w:r>
      <w:r w:rsidRPr="009B3897">
        <w:rPr>
          <w:rFonts w:ascii="Arial" w:eastAsia="Calibri" w:hAnsi="Arial" w:cs="Arial"/>
        </w:rPr>
        <w:t xml:space="preserve"> se faire tirer l’oreille.</w:t>
      </w:r>
    </w:p>
    <w:p w:rsidR="002C34C1" w:rsidRPr="009B3897" w:rsidRDefault="002C34C1" w:rsidP="002C34C1">
      <w:pPr>
        <w:spacing w:after="0"/>
        <w:ind w:left="792"/>
        <w:contextualSpacing/>
        <w:jc w:val="both"/>
        <w:rPr>
          <w:rFonts w:ascii="Arial" w:eastAsia="Calibri" w:hAnsi="Arial" w:cs="Arial"/>
        </w:rPr>
      </w:pPr>
    </w:p>
    <w:p w:rsidR="002C34C1" w:rsidRPr="009B3897" w:rsidRDefault="002C34C1" w:rsidP="002C34C1">
      <w:pPr>
        <w:spacing w:after="0"/>
        <w:ind w:left="792"/>
        <w:contextualSpacing/>
        <w:jc w:val="both"/>
        <w:rPr>
          <w:rFonts w:ascii="Arial" w:eastAsia="Calibri" w:hAnsi="Arial" w:cs="Arial"/>
        </w:rPr>
      </w:pPr>
      <w:r w:rsidRPr="009B3897">
        <w:rPr>
          <w:rFonts w:ascii="Arial" w:eastAsia="Calibri" w:hAnsi="Arial" w:cs="Arial"/>
        </w:rPr>
        <w:t>Du côté de la Coalition opposée à la tarification et la privatisation des services publics (Coalition main rouge</w:t>
      </w:r>
      <w:r>
        <w:rPr>
          <w:rFonts w:ascii="Arial" w:eastAsia="Calibri" w:hAnsi="Arial" w:cs="Arial"/>
        </w:rPr>
        <w:t>),</w:t>
      </w:r>
      <w:r w:rsidRPr="009B3897">
        <w:rPr>
          <w:rFonts w:ascii="Arial" w:eastAsia="Calibri" w:hAnsi="Arial" w:cs="Arial"/>
        </w:rPr>
        <w:t xml:space="preserve"> notre participation a contribué à relancer le mouvement de lutte contre les politiques d’austérité du gouvernement québécois. Non seulement les actions ont-elles permis de relancer l’opposition citoyenne à ce recadrage du rôle de l’état québécois, des groupes comme le </w:t>
      </w:r>
      <w:r w:rsidRPr="009B3897">
        <w:rPr>
          <w:rFonts w:ascii="Arial" w:eastAsia="Calibri" w:hAnsi="Arial" w:cs="Arial"/>
        </w:rPr>
        <w:lastRenderedPageBreak/>
        <w:t>nôtre ont fait en sorte que les critiques qui ont été entendues à ce sujet ont parlé de choses qui touchent concrètement les personnes à faibles revenus;</w:t>
      </w:r>
      <w:r w:rsidR="00D13E7F">
        <w:rPr>
          <w:rFonts w:ascii="Arial" w:eastAsia="Calibri" w:hAnsi="Arial" w:cs="Arial"/>
        </w:rPr>
        <w:t xml:space="preserve"> de pauvreté; de faim; de droit</w:t>
      </w:r>
      <w:r w:rsidRPr="009B3897">
        <w:rPr>
          <w:rFonts w:ascii="Arial" w:eastAsia="Calibri" w:hAnsi="Arial" w:cs="Arial"/>
        </w:rPr>
        <w:t xml:space="preserve"> au logement.</w:t>
      </w:r>
    </w:p>
    <w:tbl>
      <w:tblPr>
        <w:tblpPr w:leftFromText="141" w:rightFromText="141" w:vertAnchor="text" w:horzAnchor="margin" w:tblpX="-269" w:tblpY="128"/>
        <w:tblW w:w="9371" w:type="dxa"/>
        <w:tblCellMar>
          <w:left w:w="0" w:type="dxa"/>
          <w:right w:w="0" w:type="dxa"/>
        </w:tblCellMar>
        <w:tblLook w:val="04A0" w:firstRow="1" w:lastRow="0" w:firstColumn="1" w:lastColumn="0" w:noHBand="0" w:noVBand="1"/>
      </w:tblPr>
      <w:tblGrid>
        <w:gridCol w:w="1433"/>
        <w:gridCol w:w="7938"/>
      </w:tblGrid>
      <w:tr w:rsidR="00252E14" w:rsidRPr="00EC6120" w:rsidTr="00252E14">
        <w:trPr>
          <w:trHeight w:hRule="exact" w:val="567"/>
        </w:trPr>
        <w:tc>
          <w:tcPr>
            <w:tcW w:w="9371" w:type="dxa"/>
            <w:gridSpan w:val="2"/>
            <w:tcBorders>
              <w:top w:val="single" w:sz="8" w:space="0" w:color="B3CC82"/>
              <w:left w:val="single" w:sz="8" w:space="0" w:color="B3CC82"/>
              <w:bottom w:val="single" w:sz="8" w:space="0" w:color="B3CC82"/>
              <w:right w:val="single" w:sz="8" w:space="0" w:color="B3CC82"/>
            </w:tcBorders>
            <w:shd w:val="clear" w:color="000000" w:fill="006330"/>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FFFFFF"/>
              </w:rPr>
            </w:pPr>
            <w:r w:rsidRPr="00EC6120">
              <w:rPr>
                <w:rFonts w:ascii="Calibri" w:hAnsi="Calibri" w:cs="Calibri"/>
                <w:b/>
                <w:bCs/>
                <w:color w:val="FFFFFF"/>
              </w:rPr>
              <w:t>Mobilisation</w:t>
            </w:r>
          </w:p>
        </w:tc>
      </w:tr>
      <w:tr w:rsidR="00252E14" w:rsidRPr="00EC6120" w:rsidTr="00252E14">
        <w:trPr>
          <w:trHeight w:hRule="exact" w:val="285"/>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Date</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color w:val="000000"/>
              </w:rPr>
            </w:pPr>
            <w:r w:rsidRPr="00EC6120">
              <w:rPr>
                <w:rFonts w:ascii="Calibri" w:hAnsi="Calibri" w:cs="Calibri"/>
                <w:color w:val="000000"/>
              </w:rPr>
              <w:t>Actions</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2014-04-03</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Manifestation nationale contre les mesures d’austérité et pour u</w:t>
            </w:r>
            <w:r w:rsidR="002B07B4">
              <w:rPr>
                <w:rFonts w:ascii="Calibri" w:hAnsi="Calibri" w:cs="Calibri"/>
                <w:color w:val="000000"/>
              </w:rPr>
              <w:t>n budget plus égalitaire (ASSÉ)</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2014-05-12</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devant les bureaux du ministre de la Santé et des Ser</w:t>
            </w:r>
            <w:r w:rsidR="002B07B4">
              <w:rPr>
                <w:rFonts w:ascii="Calibri" w:hAnsi="Calibri" w:cs="Calibri"/>
                <w:color w:val="000000"/>
              </w:rPr>
              <w:t>vices sociaux (Gaétan Barrette)</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2014-05-16</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Manifestation du FRAPRU et du RSIQ à Québec pour le logement social et dans le c</w:t>
            </w:r>
            <w:r w:rsidR="002B07B4">
              <w:rPr>
                <w:rFonts w:ascii="Calibri" w:hAnsi="Calibri" w:cs="Calibri"/>
                <w:color w:val="000000"/>
              </w:rPr>
              <w:t>adre de la lutte à l'itinérance</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2014-10-17</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Marche du refus de la misère à St-Hubert, organiser par la table con</w:t>
            </w:r>
            <w:r w:rsidR="002B07B4">
              <w:rPr>
                <w:rFonts w:ascii="Calibri" w:hAnsi="Calibri" w:cs="Calibri"/>
                <w:color w:val="000000"/>
              </w:rPr>
              <w:t>tre la pauvreté de Saint-Hubert</w:t>
            </w:r>
          </w:p>
        </w:tc>
      </w:tr>
      <w:tr w:rsidR="00252E14" w:rsidRPr="00EC6120" w:rsidTr="00252E14">
        <w:trPr>
          <w:trHeight w:hRule="exact" w:val="39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2014-10-17</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Nu</w:t>
            </w:r>
            <w:r w:rsidR="002B07B4">
              <w:rPr>
                <w:rFonts w:ascii="Calibri" w:hAnsi="Calibri" w:cs="Calibri"/>
                <w:color w:val="000000"/>
              </w:rPr>
              <w:t>its des Sans-abris à La Prairie</w:t>
            </w:r>
          </w:p>
        </w:tc>
      </w:tr>
      <w:tr w:rsidR="00252E14" w:rsidRPr="00EC6120" w:rsidTr="00252E14">
        <w:trPr>
          <w:trHeight w:hRule="exact" w:val="41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2014-10-17</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N</w:t>
            </w:r>
            <w:r w:rsidR="002B07B4">
              <w:rPr>
                <w:rFonts w:ascii="Calibri" w:hAnsi="Calibri" w:cs="Calibri"/>
                <w:color w:val="000000"/>
              </w:rPr>
              <w:t>uits des Sans-abris à Longueuil</w:t>
            </w:r>
          </w:p>
        </w:tc>
      </w:tr>
      <w:tr w:rsidR="00252E14" w:rsidRPr="00EC6120" w:rsidTr="00252E14">
        <w:trPr>
          <w:trHeight w:hRule="exact" w:val="423"/>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2014-10-02</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Marche de</w:t>
            </w:r>
            <w:r w:rsidR="002B07B4">
              <w:rPr>
                <w:rFonts w:ascii="Calibri" w:hAnsi="Calibri" w:cs="Calibri"/>
                <w:color w:val="000000"/>
              </w:rPr>
              <w:t>s mille parapluies de Centraide</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2014-10-20</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Manifestation nationale du FRAPRU dans le cadre de la campagne visant le gouvernement fédéral à Montréal devan</w:t>
            </w:r>
            <w:r w:rsidR="002B07B4">
              <w:rPr>
                <w:rFonts w:ascii="Calibri" w:hAnsi="Calibri" w:cs="Calibri"/>
                <w:color w:val="000000"/>
              </w:rPr>
              <w:t>t les bureaux de Justin Trudeau</w:t>
            </w:r>
          </w:p>
        </w:tc>
      </w:tr>
      <w:tr w:rsidR="00252E14" w:rsidRPr="00EC6120" w:rsidTr="00252E14">
        <w:trPr>
          <w:trHeight w:hRule="exact" w:val="423"/>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2014-10-24</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«la petite séducti</w:t>
            </w:r>
            <w:r w:rsidR="002B07B4">
              <w:rPr>
                <w:rFonts w:ascii="Calibri" w:hAnsi="Calibri" w:cs="Calibri"/>
                <w:color w:val="000000"/>
              </w:rPr>
              <w:t>on» de la Virevolte à Longueuil</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2014-10-31</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Manifestons «Non au massacre à la libérale» de la Coalition opposée à la privatisation et à la ta</w:t>
            </w:r>
            <w:r w:rsidR="002B07B4">
              <w:rPr>
                <w:rFonts w:ascii="Calibri" w:hAnsi="Calibri" w:cs="Calibri"/>
                <w:color w:val="000000"/>
              </w:rPr>
              <w:t>rification des services publics</w:t>
            </w:r>
          </w:p>
        </w:tc>
      </w:tr>
      <w:tr w:rsidR="00252E14" w:rsidRPr="00EC6120" w:rsidTr="00252E14">
        <w:trPr>
          <w:trHeight w:hRule="exact" w:val="423"/>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2014-11-17</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Lancement du dossier noir du FRAPRU à Longueuil</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2014-11-21</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 xml:space="preserve">Manifestation du FRAPRU à Ottawa et déménagement symbolique devant les bureaux du </w:t>
            </w:r>
            <w:r w:rsidR="002B07B4">
              <w:rPr>
                <w:rFonts w:ascii="Calibri" w:hAnsi="Calibri" w:cs="Calibri"/>
                <w:color w:val="000000"/>
              </w:rPr>
              <w:t>premier ministre Stephen Harper</w:t>
            </w:r>
          </w:p>
        </w:tc>
      </w:tr>
      <w:tr w:rsidR="00252E14" w:rsidRPr="00EC6120" w:rsidTr="00252E14">
        <w:trPr>
          <w:trHeight w:hRule="exact" w:val="422"/>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2014-11-29</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Manifestation cont</w:t>
            </w:r>
            <w:r w:rsidR="002B07B4">
              <w:rPr>
                <w:rFonts w:ascii="Calibri" w:hAnsi="Calibri" w:cs="Calibri"/>
                <w:color w:val="000000"/>
              </w:rPr>
              <w:t>re l'austérité à Montréal</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2015-01-22</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 xml:space="preserve">Tournée des ministres libéraux de la Rive-Sud dans le cadre de la campagne défendons </w:t>
            </w:r>
            <w:r w:rsidR="002B07B4">
              <w:rPr>
                <w:rFonts w:ascii="Calibri" w:hAnsi="Calibri" w:cs="Calibri"/>
                <w:color w:val="000000"/>
              </w:rPr>
              <w:t>nos logements sociaux du FRAPRU</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2015-02-18</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du RCLALQ devant les bureaux du ministre Moreau à Châteauguay pour dénoncer les long</w:t>
            </w:r>
            <w:r w:rsidR="002B07B4">
              <w:rPr>
                <w:rFonts w:ascii="Calibri" w:hAnsi="Calibri" w:cs="Calibri"/>
                <w:color w:val="000000"/>
              </w:rPr>
              <w:t>s délais à la régie du logement</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2015-02-23</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éclair devant les</w:t>
            </w:r>
            <w:r w:rsidR="002E17ED">
              <w:rPr>
                <w:rFonts w:ascii="Calibri" w:hAnsi="Calibri" w:cs="Calibri"/>
                <w:color w:val="000000"/>
              </w:rPr>
              <w:t xml:space="preserve"> bureaux du député </w:t>
            </w:r>
            <w:proofErr w:type="spellStart"/>
            <w:r w:rsidR="002E17ED">
              <w:rPr>
                <w:rFonts w:ascii="Calibri" w:hAnsi="Calibri" w:cs="Calibri"/>
                <w:color w:val="000000"/>
              </w:rPr>
              <w:t>Merlini</w:t>
            </w:r>
            <w:proofErr w:type="spellEnd"/>
            <w:r w:rsidR="002E17ED">
              <w:rPr>
                <w:rFonts w:ascii="Calibri" w:hAnsi="Calibri" w:cs="Calibri"/>
                <w:color w:val="000000"/>
              </w:rPr>
              <w:t xml:space="preserve"> à La P</w:t>
            </w:r>
            <w:r w:rsidRPr="00EC6120">
              <w:rPr>
                <w:rFonts w:ascii="Calibri" w:hAnsi="Calibri" w:cs="Calibri"/>
                <w:color w:val="000000"/>
              </w:rPr>
              <w:t>rairie dans le cadre de la sema</w:t>
            </w:r>
            <w:r w:rsidR="002B07B4">
              <w:rPr>
                <w:rFonts w:ascii="Calibri" w:hAnsi="Calibri" w:cs="Calibri"/>
                <w:color w:val="000000"/>
              </w:rPr>
              <w:t>ine d'action contre l'austérité</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2015-02-26</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dérangeante du FRAPRU à Montréal dans le cadre de la semaine d'actio</w:t>
            </w:r>
            <w:r w:rsidR="002B07B4">
              <w:rPr>
                <w:rFonts w:ascii="Calibri" w:hAnsi="Calibri" w:cs="Calibri"/>
                <w:color w:val="000000"/>
              </w:rPr>
              <w:t>n contre l'austérité</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2015-02-27</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Action de la TROC-M  devant palais de justice Longueuil.</w:t>
            </w:r>
            <w:r w:rsidR="002B07B4">
              <w:rPr>
                <w:rFonts w:ascii="Calibri" w:hAnsi="Calibri" w:cs="Calibri"/>
                <w:color w:val="000000"/>
              </w:rPr>
              <w:t xml:space="preserve"> Procès du gouvernement libéral</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2015-03-12</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 xml:space="preserve">Manifestation à Sherbrooke dans le cadre de la campagne </w:t>
            </w:r>
            <w:r w:rsidR="00B4752E">
              <w:rPr>
                <w:rFonts w:ascii="Calibri" w:hAnsi="Calibri" w:cs="Calibri"/>
                <w:color w:val="000000"/>
              </w:rPr>
              <w:t>pour sauver le programme AccèsL</w:t>
            </w:r>
            <w:r w:rsidRPr="00EC6120">
              <w:rPr>
                <w:rFonts w:ascii="Calibri" w:hAnsi="Calibri" w:cs="Calibri"/>
                <w:color w:val="000000"/>
              </w:rPr>
              <w:t>ogis avec l'Association des locat</w:t>
            </w:r>
            <w:r w:rsidR="002B07B4">
              <w:rPr>
                <w:rFonts w:ascii="Calibri" w:hAnsi="Calibri" w:cs="Calibri"/>
                <w:color w:val="000000"/>
              </w:rPr>
              <w:t>aires de Sherbrooke</w:t>
            </w:r>
          </w:p>
        </w:tc>
      </w:tr>
      <w:tr w:rsidR="00252E14" w:rsidRPr="00EC6120" w:rsidTr="00252E14">
        <w:trPr>
          <w:trHeight w:hRule="exact" w:val="567"/>
        </w:trPr>
        <w:tc>
          <w:tcPr>
            <w:tcW w:w="1433" w:type="dxa"/>
            <w:tcBorders>
              <w:top w:val="nil"/>
              <w:left w:val="single" w:sz="8" w:space="0" w:color="B3CC82"/>
              <w:bottom w:val="single" w:sz="8" w:space="0" w:color="B3CC82"/>
              <w:right w:val="nil"/>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2015-03-21</w:t>
            </w:r>
          </w:p>
        </w:tc>
        <w:tc>
          <w:tcPr>
            <w:tcW w:w="7938" w:type="dxa"/>
            <w:tcBorders>
              <w:top w:val="nil"/>
              <w:left w:val="nil"/>
              <w:bottom w:val="single" w:sz="8" w:space="0" w:color="B3CC82"/>
              <w:right w:val="single" w:sz="8" w:space="0" w:color="B3CC82"/>
            </w:tcBorders>
            <w:shd w:val="clear" w:color="000000" w:fill="E6EED5"/>
            <w:tcMar>
              <w:top w:w="15" w:type="dxa"/>
              <w:left w:w="15" w:type="dxa"/>
              <w:bottom w:w="0" w:type="dxa"/>
              <w:right w:w="15" w:type="dxa"/>
            </w:tcMar>
            <w:vAlign w:val="center"/>
            <w:hideMark/>
          </w:tcPr>
          <w:p w:rsidR="00252E14" w:rsidRPr="00EC6120" w:rsidRDefault="00252E14" w:rsidP="00252E14">
            <w:pPr>
              <w:spacing w:after="0" w:line="240" w:lineRule="auto"/>
              <w:rPr>
                <w:rFonts w:ascii="Calibri" w:hAnsi="Calibri" w:cs="Calibri"/>
                <w:color w:val="000000"/>
              </w:rPr>
            </w:pPr>
            <w:r w:rsidRPr="00EC6120">
              <w:rPr>
                <w:rFonts w:ascii="Calibri" w:hAnsi="Calibri" w:cs="Calibri"/>
                <w:color w:val="000000"/>
              </w:rPr>
              <w:t xml:space="preserve">Manifestation nationale du FRAPRU dans le cadre de la campagne </w:t>
            </w:r>
            <w:r w:rsidR="002B07B4">
              <w:rPr>
                <w:rFonts w:ascii="Calibri" w:hAnsi="Calibri" w:cs="Calibri"/>
                <w:color w:val="000000"/>
              </w:rPr>
              <w:t>« Un ap</w:t>
            </w:r>
            <w:r w:rsidR="002E17ED">
              <w:rPr>
                <w:rFonts w:ascii="Calibri" w:hAnsi="Calibri" w:cs="Calibri"/>
                <w:color w:val="000000"/>
              </w:rPr>
              <w:t>p</w:t>
            </w:r>
            <w:r w:rsidR="002B07B4">
              <w:rPr>
                <w:rFonts w:ascii="Calibri" w:hAnsi="Calibri" w:cs="Calibri"/>
                <w:color w:val="000000"/>
              </w:rPr>
              <w:t>art, un droit!» à Québec</w:t>
            </w:r>
          </w:p>
        </w:tc>
      </w:tr>
      <w:tr w:rsidR="00252E14" w:rsidRPr="00EC6120" w:rsidTr="00252E14">
        <w:trPr>
          <w:trHeight w:hRule="exact" w:val="434"/>
        </w:trPr>
        <w:tc>
          <w:tcPr>
            <w:tcW w:w="1433" w:type="dxa"/>
            <w:tcBorders>
              <w:top w:val="nil"/>
              <w:left w:val="single" w:sz="8" w:space="0" w:color="B3CC82"/>
              <w:bottom w:val="single" w:sz="8" w:space="0" w:color="B3CC82"/>
              <w:right w:val="nil"/>
            </w:tcBorders>
            <w:shd w:val="clear" w:color="auto" w:fill="auto"/>
            <w:tcMar>
              <w:top w:w="15" w:type="dxa"/>
              <w:left w:w="15" w:type="dxa"/>
              <w:bottom w:w="0" w:type="dxa"/>
              <w:right w:w="15" w:type="dxa"/>
            </w:tcMar>
            <w:vAlign w:val="center"/>
            <w:hideMark/>
          </w:tcPr>
          <w:p w:rsidR="00252E14" w:rsidRPr="00EC6120" w:rsidRDefault="00252E14" w:rsidP="00252E14">
            <w:pPr>
              <w:spacing w:after="0" w:line="240" w:lineRule="auto"/>
              <w:jc w:val="center"/>
              <w:rPr>
                <w:rFonts w:ascii="Calibri" w:hAnsi="Calibri" w:cs="Calibri"/>
                <w:b/>
                <w:bCs/>
                <w:color w:val="000000"/>
              </w:rPr>
            </w:pPr>
            <w:r w:rsidRPr="00EC6120">
              <w:rPr>
                <w:rFonts w:ascii="Calibri" w:hAnsi="Calibri" w:cs="Calibri"/>
                <w:b/>
                <w:bCs/>
                <w:color w:val="000000"/>
              </w:rPr>
              <w:t>2015-03-30</w:t>
            </w:r>
          </w:p>
        </w:tc>
        <w:tc>
          <w:tcPr>
            <w:tcW w:w="7938" w:type="dxa"/>
            <w:tcBorders>
              <w:top w:val="nil"/>
              <w:left w:val="nil"/>
              <w:bottom w:val="single" w:sz="8" w:space="0" w:color="B3CC82"/>
              <w:right w:val="single" w:sz="8" w:space="0" w:color="B3CC82"/>
            </w:tcBorders>
            <w:shd w:val="clear" w:color="auto" w:fill="auto"/>
            <w:tcMar>
              <w:top w:w="15" w:type="dxa"/>
              <w:left w:w="15" w:type="dxa"/>
              <w:bottom w:w="0" w:type="dxa"/>
              <w:right w:w="15" w:type="dxa"/>
            </w:tcMar>
            <w:vAlign w:val="center"/>
            <w:hideMark/>
          </w:tcPr>
          <w:p w:rsidR="00252E14" w:rsidRPr="00EC6120" w:rsidRDefault="00B1667A" w:rsidP="00252E14">
            <w:pPr>
              <w:spacing w:after="0" w:line="240" w:lineRule="auto"/>
              <w:rPr>
                <w:rFonts w:ascii="Calibri" w:hAnsi="Calibri" w:cs="Calibri"/>
                <w:color w:val="000000"/>
              </w:rPr>
            </w:pPr>
            <w:r>
              <w:rPr>
                <w:rFonts w:ascii="Calibri" w:hAnsi="Calibri" w:cs="Calibri"/>
                <w:color w:val="000000"/>
              </w:rPr>
              <w:t xml:space="preserve">Action à la Chambre de Commerce de </w:t>
            </w:r>
            <w:proofErr w:type="spellStart"/>
            <w:r>
              <w:rPr>
                <w:rFonts w:ascii="Calibri" w:hAnsi="Calibri" w:cs="Calibri"/>
                <w:color w:val="000000"/>
              </w:rPr>
              <w:t>Montéal</w:t>
            </w:r>
            <w:proofErr w:type="spellEnd"/>
            <w:r w:rsidR="00252E14" w:rsidRPr="00EC6120">
              <w:rPr>
                <w:rFonts w:ascii="Calibri" w:hAnsi="Calibri" w:cs="Calibri"/>
                <w:color w:val="000000"/>
              </w:rPr>
              <w:t xml:space="preserve"> lors du d</w:t>
            </w:r>
            <w:r w:rsidR="002B07B4">
              <w:rPr>
                <w:rFonts w:ascii="Calibri" w:hAnsi="Calibri" w:cs="Calibri"/>
                <w:color w:val="000000"/>
              </w:rPr>
              <w:t>évoilement du budget provincial</w:t>
            </w:r>
          </w:p>
        </w:tc>
      </w:tr>
    </w:tbl>
    <w:p w:rsidR="002C34C1" w:rsidRPr="00B34EDB" w:rsidRDefault="002C34C1" w:rsidP="00252E14">
      <w:pPr>
        <w:pStyle w:val="Paragraphedeliste"/>
        <w:numPr>
          <w:ilvl w:val="1"/>
          <w:numId w:val="27"/>
        </w:numPr>
        <w:spacing w:after="0"/>
        <w:ind w:left="709"/>
        <w:jc w:val="both"/>
        <w:rPr>
          <w:rFonts w:ascii="Arial" w:hAnsi="Arial" w:cs="Arial"/>
        </w:rPr>
      </w:pPr>
      <w:r w:rsidRPr="00B34EDB">
        <w:rPr>
          <w:rFonts w:ascii="Arial" w:hAnsi="Arial" w:cs="Arial"/>
        </w:rPr>
        <w:lastRenderedPageBreak/>
        <w:t>Actions</w:t>
      </w:r>
    </w:p>
    <w:p w:rsidR="00CC6051" w:rsidRPr="009B3897" w:rsidRDefault="00CC6051" w:rsidP="002C34C1">
      <w:pPr>
        <w:spacing w:after="0"/>
        <w:jc w:val="both"/>
        <w:rPr>
          <w:rFonts w:ascii="Arial" w:eastAsia="Calibri" w:hAnsi="Arial" w:cs="Arial"/>
          <w:color w:val="FF0000"/>
        </w:rPr>
      </w:pP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Conférence de presse avec le FRAPRU et la Maison la Virevolte pour annoncer la sortie du dossier noir sur le droit au logement;</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Communiqué de presse pour annoncer la sortie des dossiers noirs et exprimer la nécessité d’un plus grand investissement dans le développement de logements sociaux;</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Rencontre de la mairesse de Châteauguay au sujet de la pérennité du programme AccèsLogis;</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Envoi de lettres aux vingt-deux maires et mairesses de notre territoire afin de leur demander de nous rencontrer ou d’appuyer nos démarches pour assurer la pérennité du programme AccèsLogis et son augmentation;</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Rencontre de la mairesse de Mercier au sujet de la pérennité du programme AccèsLogis;</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Rencontre du maire de Saint-Constant au sujet de la pérennité du programme AccèsLogis;</w:t>
      </w:r>
    </w:p>
    <w:p w:rsidR="002C34C1" w:rsidRPr="00A005A0" w:rsidRDefault="005B5D53" w:rsidP="00A005A0">
      <w:pPr>
        <w:pStyle w:val="Paragraphedeliste"/>
        <w:numPr>
          <w:ilvl w:val="0"/>
          <w:numId w:val="19"/>
        </w:numPr>
        <w:spacing w:after="0"/>
        <w:ind w:left="709" w:hanging="425"/>
        <w:jc w:val="both"/>
        <w:rPr>
          <w:rFonts w:ascii="Arial" w:hAnsi="Arial" w:cs="Arial"/>
        </w:rPr>
      </w:pPr>
      <w:r w:rsidRPr="00A005A0">
        <w:rPr>
          <w:rFonts w:ascii="Arial" w:hAnsi="Arial" w:cs="Arial"/>
        </w:rPr>
        <w:t xml:space="preserve"> </w:t>
      </w:r>
      <w:r w:rsidR="002C34C1" w:rsidRPr="00A005A0">
        <w:rPr>
          <w:rFonts w:ascii="Arial" w:hAnsi="Arial" w:cs="Arial"/>
        </w:rPr>
        <w:t>Rencontre du maire de La Prairie au sujet de la pérennité du programme AccèsLogis;</w:t>
      </w:r>
    </w:p>
    <w:p w:rsidR="002C34C1" w:rsidRPr="00A005A0" w:rsidRDefault="002C34C1" w:rsidP="00A005A0">
      <w:pPr>
        <w:pStyle w:val="Paragraphedeliste"/>
        <w:numPr>
          <w:ilvl w:val="0"/>
          <w:numId w:val="19"/>
        </w:numPr>
        <w:spacing w:after="0"/>
        <w:ind w:left="709" w:hanging="425"/>
        <w:jc w:val="both"/>
        <w:rPr>
          <w:rFonts w:ascii="Arial" w:hAnsi="Arial" w:cs="Arial"/>
        </w:rPr>
      </w:pPr>
      <w:r w:rsidRPr="00A005A0">
        <w:rPr>
          <w:rFonts w:ascii="Arial" w:hAnsi="Arial" w:cs="Arial"/>
        </w:rPr>
        <w:t>Rencontre du maire de Saint-Bruno au sujet de la pérennité du programme AccèsLogis;</w:t>
      </w:r>
    </w:p>
    <w:p w:rsidR="002C34C1" w:rsidRDefault="002C34C1" w:rsidP="002C34C1">
      <w:pPr>
        <w:spacing w:after="0"/>
        <w:ind w:left="360"/>
        <w:jc w:val="both"/>
        <w:rPr>
          <w:rFonts w:ascii="Arial" w:eastAsia="Calibri" w:hAnsi="Arial" w:cs="Arial"/>
        </w:rPr>
      </w:pPr>
    </w:p>
    <w:p w:rsidR="00566B06" w:rsidRPr="009B3897" w:rsidRDefault="00566B06" w:rsidP="002C34C1">
      <w:pPr>
        <w:spacing w:after="0"/>
        <w:ind w:left="360"/>
        <w:jc w:val="both"/>
        <w:rPr>
          <w:rFonts w:ascii="Arial" w:eastAsia="Calibri" w:hAnsi="Arial" w:cs="Arial"/>
        </w:rPr>
      </w:pPr>
    </w:p>
    <w:p w:rsidR="002C34C1" w:rsidRPr="00B34EDB" w:rsidRDefault="002C34C1" w:rsidP="005B5D53">
      <w:pPr>
        <w:pStyle w:val="Paragraphedeliste"/>
        <w:numPr>
          <w:ilvl w:val="1"/>
          <w:numId w:val="27"/>
        </w:numPr>
        <w:ind w:left="709"/>
        <w:jc w:val="both"/>
        <w:rPr>
          <w:rFonts w:ascii="Arial" w:hAnsi="Arial" w:cs="Arial"/>
        </w:rPr>
      </w:pPr>
      <w:r w:rsidRPr="00B34EDB">
        <w:rPr>
          <w:rFonts w:ascii="Arial" w:hAnsi="Arial" w:cs="Arial"/>
        </w:rPr>
        <w:t>Constats</w:t>
      </w:r>
    </w:p>
    <w:p w:rsidR="002C34C1" w:rsidRDefault="002C34C1" w:rsidP="002C34C1">
      <w:pPr>
        <w:spacing w:after="0"/>
        <w:ind w:left="360"/>
        <w:contextualSpacing/>
        <w:jc w:val="both"/>
        <w:rPr>
          <w:rFonts w:ascii="Arial" w:eastAsia="Calibri" w:hAnsi="Arial" w:cs="Arial"/>
        </w:rPr>
      </w:pPr>
      <w:r>
        <w:rPr>
          <w:rFonts w:ascii="Arial" w:eastAsia="Calibri" w:hAnsi="Arial" w:cs="Arial"/>
        </w:rPr>
        <w:t>Notre mobilisation a donné des fruits. Nous faisons partie d’un des rares mouvements qui a réussi à ralentir le train des compressions dans les programmes gouvernementaux québécois.</w:t>
      </w:r>
    </w:p>
    <w:p w:rsidR="002C34C1" w:rsidRDefault="002C34C1" w:rsidP="002C34C1">
      <w:pPr>
        <w:spacing w:after="0"/>
        <w:ind w:left="360"/>
        <w:contextualSpacing/>
        <w:jc w:val="both"/>
        <w:rPr>
          <w:rFonts w:ascii="Arial" w:eastAsia="Calibri" w:hAnsi="Arial" w:cs="Arial"/>
        </w:rPr>
      </w:pPr>
    </w:p>
    <w:p w:rsidR="002C34C1" w:rsidRDefault="00CD3AF7" w:rsidP="002C34C1">
      <w:pPr>
        <w:spacing w:after="0"/>
        <w:ind w:left="360"/>
        <w:contextualSpacing/>
        <w:jc w:val="both"/>
        <w:rPr>
          <w:rFonts w:ascii="Arial" w:eastAsia="Calibri" w:hAnsi="Arial" w:cs="Arial"/>
        </w:rPr>
      </w:pPr>
      <w:r w:rsidRPr="005B7B6A">
        <w:rPr>
          <w:rFonts w:ascii="Arial" w:hAnsi="Arial" w:cs="Arial"/>
          <w:noProof/>
          <w:lang w:eastAsia="fr-CA"/>
        </w:rPr>
        <mc:AlternateContent>
          <mc:Choice Requires="wps">
            <w:drawing>
              <wp:anchor distT="0" distB="0" distL="114300" distR="114300" simplePos="0" relativeHeight="251735040" behindDoc="1" locked="0" layoutInCell="1" allowOverlap="1" wp14:anchorId="57C7969C" wp14:editId="1EE9CC85">
                <wp:simplePos x="0" y="0"/>
                <wp:positionH relativeFrom="column">
                  <wp:posOffset>-541020</wp:posOffset>
                </wp:positionH>
                <wp:positionV relativeFrom="paragraph">
                  <wp:posOffset>27305</wp:posOffset>
                </wp:positionV>
                <wp:extent cx="3369945" cy="1964690"/>
                <wp:effectExtent l="0" t="0" r="1905" b="0"/>
                <wp:wrapTight wrapText="bothSides">
                  <wp:wrapPolygon edited="0">
                    <wp:start x="0" y="0"/>
                    <wp:lineTo x="0" y="21363"/>
                    <wp:lineTo x="21490" y="21363"/>
                    <wp:lineTo x="21490" y="0"/>
                    <wp:lineTo x="0" y="0"/>
                  </wp:wrapPolygon>
                </wp:wrapTight>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964690"/>
                        </a:xfrm>
                        <a:prstGeom prst="rect">
                          <a:avLst/>
                        </a:prstGeom>
                        <a:solidFill>
                          <a:srgbClr val="FFFFFF"/>
                        </a:solidFill>
                        <a:ln w="9525">
                          <a:noFill/>
                          <a:miter lim="800000"/>
                          <a:headEnd/>
                          <a:tailEnd/>
                        </a:ln>
                      </wps:spPr>
                      <wps:txbx>
                        <w:txbxContent>
                          <w:p w:rsidR="007D2DF3" w:rsidRPr="00CD3AF7" w:rsidRDefault="007D2DF3" w:rsidP="00CD3AF7">
                            <w:pPr>
                              <w:jc w:val="center"/>
                              <w:rPr>
                                <w:rFonts w:ascii="Bodoni MT" w:hAnsi="Bodoni MT"/>
                                <w:b/>
                                <w:color w:val="006330"/>
                                <w:sz w:val="32"/>
                              </w:rPr>
                            </w:pPr>
                            <w:r w:rsidRPr="005377D0">
                              <w:rPr>
                                <w:rFonts w:ascii="Bodoni MT" w:hAnsi="Bodoni MT"/>
                                <w:b/>
                                <w:color w:val="006330"/>
                                <w:sz w:val="32"/>
                              </w:rPr>
                              <w:t>«</w:t>
                            </w:r>
                            <w:r w:rsidRPr="00CD3AF7">
                              <w:rPr>
                                <w:rFonts w:ascii="Bodoni MT" w:hAnsi="Bodoni MT"/>
                                <w:b/>
                                <w:color w:val="006330"/>
                                <w:sz w:val="32"/>
                              </w:rPr>
                              <w:t xml:space="preserve"> Notre manif à Québec </w:t>
                            </w:r>
                            <w:r>
                              <w:rPr>
                                <w:rFonts w:ascii="Bodoni MT" w:hAnsi="Bodoni MT"/>
                                <w:b/>
                                <w:color w:val="006330"/>
                                <w:sz w:val="32"/>
                              </w:rPr>
                              <w:t>dans le cadre de la campagne ‘’Le logement, un droit‘’, a été un moment fort</w:t>
                            </w:r>
                            <w:r w:rsidRPr="00CD3AF7">
                              <w:rPr>
                                <w:rFonts w:ascii="Bodoni MT" w:hAnsi="Bodoni MT"/>
                                <w:b/>
                                <w:color w:val="006330"/>
                                <w:sz w:val="32"/>
                              </w:rPr>
                              <w:t>! C’est important si on veut être entendu par le gouvernement provincial.» Jean-Pierre Hurtubise</w:t>
                            </w:r>
                            <w:r>
                              <w:rPr>
                                <w:rFonts w:ascii="Bodoni MT" w:hAnsi="Bodoni MT"/>
                                <w:b/>
                                <w:color w:val="006330"/>
                                <w:sz w:val="32"/>
                              </w:rPr>
                              <w:t>, militant.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2.6pt;margin-top:2.15pt;width:265.35pt;height:154.7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" stroked="f">
                <v:textbox>
                  <w:txbxContent>
                    <w:p w:rsidR="002D14A3" w:rsidRPr="00CD3AF7" w:rsidRDefault="002D14A3" w:rsidP="00CD3AF7">
                      <w:pPr>
                        <w:jc w:val="center"/>
                        <w:rPr>
                          <w:rFonts w:ascii="Bodoni MT" w:hAnsi="Bodoni MT"/>
                          <w:b/>
                          <w:color w:val="006330"/>
                          <w:sz w:val="32"/>
                        </w:rPr>
                      </w:pPr>
                      <w:r w:rsidRPr="005377D0">
                        <w:rPr>
                          <w:rFonts w:ascii="Bodoni MT" w:hAnsi="Bodoni MT"/>
                          <w:b/>
                          <w:color w:val="006330"/>
                          <w:sz w:val="32"/>
                        </w:rPr>
                        <w:t>«</w:t>
                      </w:r>
                      <w:r w:rsidRPr="00CD3AF7">
                        <w:rPr>
                          <w:rFonts w:ascii="Bodoni MT" w:hAnsi="Bodoni MT"/>
                          <w:b/>
                          <w:color w:val="006330"/>
                          <w:sz w:val="32"/>
                        </w:rPr>
                        <w:t xml:space="preserve"> Notre manif à Québec </w:t>
                      </w:r>
                      <w:r>
                        <w:rPr>
                          <w:rFonts w:ascii="Bodoni MT" w:hAnsi="Bodoni MT"/>
                          <w:b/>
                          <w:color w:val="006330"/>
                          <w:sz w:val="32"/>
                        </w:rPr>
                        <w:t>dans le cadre de la campagne ‘’Le logement, un droit‘’, a été un moment fort</w:t>
                      </w:r>
                      <w:r w:rsidRPr="00CD3AF7">
                        <w:rPr>
                          <w:rFonts w:ascii="Bodoni MT" w:hAnsi="Bodoni MT"/>
                          <w:b/>
                          <w:color w:val="006330"/>
                          <w:sz w:val="32"/>
                        </w:rPr>
                        <w:t>! C’est important si on veut être entendu par le gouvernement provincial.» Jean-Pierre Hurtubise</w:t>
                      </w:r>
                      <w:r>
                        <w:rPr>
                          <w:rFonts w:ascii="Bodoni MT" w:hAnsi="Bodoni MT"/>
                          <w:b/>
                          <w:color w:val="006330"/>
                          <w:sz w:val="32"/>
                        </w:rPr>
                        <w:t>, militant.</w:t>
                      </w:r>
                    </w:p>
                  </w:txbxContent>
                </v:textbox>
                <w10:wrap type="tight"/>
              </v:shape>
            </w:pict>
          </mc:Fallback>
        </mc:AlternateContent>
      </w:r>
      <w:r w:rsidR="002C34C1">
        <w:rPr>
          <w:rFonts w:ascii="Arial" w:eastAsia="Calibri" w:hAnsi="Arial" w:cs="Arial"/>
        </w:rPr>
        <w:t>Notre travail local est aussi fructueux. Les convergences avec le milieu municipal ont été nombreuses et nos interventions ont été complémentaires.</w:t>
      </w:r>
    </w:p>
    <w:p w:rsidR="002C34C1" w:rsidRDefault="002C34C1" w:rsidP="002C34C1">
      <w:pPr>
        <w:spacing w:after="0"/>
        <w:ind w:left="360"/>
        <w:contextualSpacing/>
        <w:jc w:val="both"/>
        <w:rPr>
          <w:rFonts w:ascii="Arial" w:eastAsia="Calibri" w:hAnsi="Arial" w:cs="Arial"/>
        </w:rPr>
      </w:pPr>
    </w:p>
    <w:p w:rsidR="002C34C1" w:rsidRDefault="002C34C1" w:rsidP="002C34C1">
      <w:pPr>
        <w:spacing w:after="0"/>
        <w:ind w:left="360"/>
        <w:contextualSpacing/>
        <w:jc w:val="both"/>
        <w:rPr>
          <w:rFonts w:ascii="Arial" w:eastAsia="Calibri" w:hAnsi="Arial" w:cs="Arial"/>
        </w:rPr>
      </w:pPr>
      <w:r>
        <w:rPr>
          <w:rFonts w:ascii="Arial" w:eastAsia="Calibri" w:hAnsi="Arial" w:cs="Arial"/>
        </w:rPr>
        <w:t>Les membres du Comité logement Rive-Sud, en étant actifs dans la mobilisation, sont moins dans une position de victime des coupures, mais plutôt dans une positon d’agent de résistance à l’austérité. Ils sont actifs dans le débat de société, ils tentent d’influencer les décisions qui affectent des centaines de milliers de personnes.</w:t>
      </w:r>
    </w:p>
    <w:p w:rsidR="002C34C1" w:rsidRDefault="002C34C1" w:rsidP="002C34C1">
      <w:pPr>
        <w:spacing w:after="0"/>
        <w:ind w:left="360"/>
        <w:contextualSpacing/>
        <w:jc w:val="both"/>
        <w:rPr>
          <w:rFonts w:ascii="Arial" w:eastAsia="Calibri" w:hAnsi="Arial" w:cs="Arial"/>
        </w:rPr>
      </w:pPr>
    </w:p>
    <w:p w:rsidR="002C34C1" w:rsidRPr="009B3897" w:rsidRDefault="002C34C1" w:rsidP="002C34C1">
      <w:pPr>
        <w:spacing w:after="0"/>
        <w:ind w:left="360"/>
        <w:contextualSpacing/>
        <w:jc w:val="both"/>
        <w:rPr>
          <w:rFonts w:ascii="Arial" w:eastAsia="Calibri" w:hAnsi="Arial" w:cs="Arial"/>
        </w:rPr>
      </w:pPr>
      <w:r>
        <w:rPr>
          <w:rFonts w:ascii="Arial" w:eastAsia="Calibri" w:hAnsi="Arial" w:cs="Arial"/>
        </w:rPr>
        <w:t xml:space="preserve">Au cours de l’année, nous avons réussi à positionner les enjeux du développement de logements sociaux et de la protection du parc de logements sociaux existants sur </w:t>
      </w:r>
      <w:r>
        <w:rPr>
          <w:rFonts w:ascii="Arial" w:eastAsia="Calibri" w:hAnsi="Arial" w:cs="Arial"/>
        </w:rPr>
        <w:lastRenderedPageBreak/>
        <w:t>l’échiquier politique. Deux des trois partis politiques fédéraux ont clairement annoncé leurs couleurs.</w:t>
      </w:r>
    </w:p>
    <w:p w:rsidR="002C34C1" w:rsidRDefault="002C34C1" w:rsidP="002C34C1">
      <w:pPr>
        <w:spacing w:after="0"/>
        <w:ind w:left="792"/>
        <w:contextualSpacing/>
        <w:jc w:val="both"/>
        <w:rPr>
          <w:rFonts w:ascii="Arial" w:eastAsia="Calibri" w:hAnsi="Arial" w:cs="Arial"/>
        </w:rPr>
      </w:pPr>
    </w:p>
    <w:p w:rsidR="00566B06" w:rsidRPr="009B3897" w:rsidRDefault="00566B06" w:rsidP="002C34C1">
      <w:pPr>
        <w:spacing w:after="0"/>
        <w:ind w:left="792"/>
        <w:contextualSpacing/>
        <w:jc w:val="both"/>
        <w:rPr>
          <w:rFonts w:ascii="Arial" w:eastAsia="Calibri" w:hAnsi="Arial" w:cs="Arial"/>
        </w:rPr>
      </w:pPr>
    </w:p>
    <w:p w:rsidR="002C34C1" w:rsidRPr="00B34EDB" w:rsidRDefault="002C34C1" w:rsidP="005B5D53">
      <w:pPr>
        <w:pStyle w:val="Paragraphedeliste"/>
        <w:numPr>
          <w:ilvl w:val="1"/>
          <w:numId w:val="27"/>
        </w:numPr>
        <w:jc w:val="both"/>
        <w:rPr>
          <w:rFonts w:ascii="Arial" w:hAnsi="Arial" w:cs="Arial"/>
        </w:rPr>
      </w:pPr>
      <w:r w:rsidRPr="00B34EDB">
        <w:rPr>
          <w:rFonts w:ascii="Arial" w:hAnsi="Arial" w:cs="Arial"/>
        </w:rPr>
        <w:t>Perspectives</w:t>
      </w:r>
    </w:p>
    <w:p w:rsidR="002C34C1" w:rsidRDefault="002C34C1" w:rsidP="00CC6051">
      <w:pPr>
        <w:spacing w:after="0"/>
        <w:ind w:left="360"/>
        <w:contextualSpacing/>
        <w:jc w:val="both"/>
        <w:rPr>
          <w:rFonts w:ascii="Arial" w:eastAsia="Calibri" w:hAnsi="Arial" w:cs="Arial"/>
        </w:rPr>
      </w:pPr>
      <w:r>
        <w:rPr>
          <w:rFonts w:ascii="Arial" w:eastAsia="Calibri" w:hAnsi="Arial" w:cs="Arial"/>
        </w:rPr>
        <w:t>L’année qui s’en vient sera déterminante pour obtenir des engagements électoraux, et budgétaires, de la part du gouvernement canadien;</w:t>
      </w:r>
    </w:p>
    <w:p w:rsidR="002C34C1" w:rsidRDefault="002C34C1" w:rsidP="002C34C1">
      <w:pPr>
        <w:spacing w:after="0"/>
        <w:ind w:left="360"/>
        <w:contextualSpacing/>
        <w:jc w:val="both"/>
        <w:rPr>
          <w:rFonts w:ascii="Arial" w:eastAsia="Calibri" w:hAnsi="Arial" w:cs="Arial"/>
        </w:rPr>
      </w:pPr>
    </w:p>
    <w:p w:rsidR="002C34C1" w:rsidRDefault="002C34C1" w:rsidP="002C34C1">
      <w:pPr>
        <w:spacing w:after="0"/>
        <w:ind w:left="360"/>
        <w:contextualSpacing/>
        <w:jc w:val="both"/>
        <w:rPr>
          <w:rFonts w:ascii="Arial" w:eastAsia="Calibri" w:hAnsi="Arial" w:cs="Arial"/>
        </w:rPr>
      </w:pPr>
      <w:r>
        <w:rPr>
          <w:rFonts w:ascii="Arial" w:eastAsia="Calibri" w:hAnsi="Arial" w:cs="Arial"/>
        </w:rPr>
        <w:t>Nos mobilisations sont souvent en lien avec les plans d’actions d’organismes nationaux dont nous sommes membres. Nous y avons un rôle majeur. Cependant, nous avons peu de mobilisation locale. En partie parce que les élus locaux collaborent souvent bien avec nous. Nous devrons porter une attention à étendre la définition de ce que nous considérons être de la mobilisation et en avoir un volet local et régional;</w:t>
      </w:r>
    </w:p>
    <w:p w:rsidR="002C34C1" w:rsidRDefault="002C34C1" w:rsidP="002C34C1">
      <w:pPr>
        <w:spacing w:after="0"/>
        <w:ind w:left="360"/>
        <w:contextualSpacing/>
        <w:jc w:val="both"/>
        <w:rPr>
          <w:rFonts w:ascii="Arial" w:eastAsia="Calibri" w:hAnsi="Arial" w:cs="Arial"/>
        </w:rPr>
      </w:pPr>
    </w:p>
    <w:p w:rsidR="002C34C1" w:rsidRDefault="002C34C1" w:rsidP="002C34C1">
      <w:pPr>
        <w:spacing w:after="0"/>
        <w:ind w:left="360"/>
        <w:contextualSpacing/>
        <w:jc w:val="both"/>
        <w:rPr>
          <w:rFonts w:ascii="Arial" w:eastAsia="Calibri" w:hAnsi="Arial" w:cs="Arial"/>
        </w:rPr>
      </w:pPr>
      <w:r>
        <w:rPr>
          <w:rFonts w:ascii="Arial" w:eastAsia="Calibri" w:hAnsi="Arial" w:cs="Arial"/>
        </w:rPr>
        <w:t>Les membres prennent toujours plus de tâches de préparation de mobilisation. Cependant, le comité de mobilisation est peu impliqué. C’est un lieu d’implication à développer.</w:t>
      </w:r>
    </w:p>
    <w:p w:rsidR="002C34C1" w:rsidRPr="009B3897" w:rsidRDefault="002C34C1" w:rsidP="002C34C1">
      <w:pPr>
        <w:spacing w:after="0"/>
        <w:ind w:left="360"/>
        <w:contextualSpacing/>
        <w:jc w:val="both"/>
        <w:rPr>
          <w:rFonts w:ascii="Arial" w:eastAsia="Calibri" w:hAnsi="Arial" w:cs="Arial"/>
        </w:rPr>
      </w:pPr>
    </w:p>
    <w:p w:rsidR="00522A62" w:rsidRDefault="00522A62" w:rsidP="005256AB">
      <w:pPr>
        <w:rPr>
          <w:rFonts w:ascii="Arial" w:eastAsia="Times New Roman" w:hAnsi="Arial" w:cs="Arial"/>
          <w:b/>
          <w:bCs/>
        </w:rPr>
      </w:pPr>
      <w:r>
        <w:rPr>
          <w:rFonts w:ascii="Arial" w:eastAsia="Times New Roman" w:hAnsi="Arial" w:cs="Arial"/>
          <w:b/>
          <w:bCs/>
        </w:rPr>
        <w:br w:type="page"/>
      </w:r>
    </w:p>
    <w:bookmarkStart w:id="25" w:name="_Toc421189581"/>
    <w:p w:rsidR="00387494" w:rsidRPr="007C1426" w:rsidRDefault="00E66C68" w:rsidP="00566B06">
      <w:pPr>
        <w:pStyle w:val="Paragraphedeliste"/>
        <w:keepNext/>
        <w:keepLines/>
        <w:numPr>
          <w:ilvl w:val="0"/>
          <w:numId w:val="27"/>
        </w:numPr>
        <w:spacing w:before="200"/>
        <w:ind w:left="6379" w:right="-1135" w:hanging="425"/>
        <w:outlineLvl w:val="1"/>
        <w:rPr>
          <w:rFonts w:eastAsia="Times New Roman" w:cs="Arial"/>
          <w:bCs/>
          <w:smallCaps/>
          <w:sz w:val="28"/>
        </w:rPr>
      </w:pPr>
      <w:r w:rsidRPr="007C1426">
        <w:rPr>
          <w:rFonts w:eastAsia="Times New Roman" w:cs="Arial"/>
          <w:bCs/>
          <w:smallCaps/>
          <w:noProof/>
          <w:sz w:val="28"/>
          <w:lang w:eastAsia="fr-CA"/>
        </w:rPr>
        <w:lastRenderedPageBreak/>
        <mc:AlternateContent>
          <mc:Choice Requires="wps">
            <w:drawing>
              <wp:anchor distT="0" distB="0" distL="114300" distR="114300" simplePos="0" relativeHeight="251718656" behindDoc="1" locked="0" layoutInCell="1" allowOverlap="1" wp14:anchorId="3565F3D4" wp14:editId="2347DDC4">
                <wp:simplePos x="0" y="0"/>
                <wp:positionH relativeFrom="column">
                  <wp:posOffset>3488055</wp:posOffset>
                </wp:positionH>
                <wp:positionV relativeFrom="paragraph">
                  <wp:posOffset>-267970</wp:posOffset>
                </wp:positionV>
                <wp:extent cx="3137338" cy="870585"/>
                <wp:effectExtent l="0" t="0" r="6350" b="5715"/>
                <wp:wrapNone/>
                <wp:docPr id="303" name="Rectangle 303"/>
                <wp:cNvGraphicFramePr/>
                <a:graphic xmlns:a="http://schemas.openxmlformats.org/drawingml/2006/main">
                  <a:graphicData uri="http://schemas.microsoft.com/office/word/2010/wordprocessingShape">
                    <wps:wsp>
                      <wps:cNvSpPr/>
                      <wps:spPr>
                        <a:xfrm>
                          <a:off x="0" y="0"/>
                          <a:ext cx="3137338"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26" style="position:absolute;margin-left:274.65pt;margin-top:-21.1pt;width:247.05pt;height:68.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" fillcolor="#eeb311" stroked="f" strokeweight="2pt">
                <v:fill opacity="49087f"/>
              </v:rect>
            </w:pict>
          </mc:Fallback>
        </mc:AlternateContent>
      </w:r>
      <w:r w:rsidR="00387494" w:rsidRPr="007C1426">
        <w:rPr>
          <w:rFonts w:eastAsia="Times New Roman" w:cs="Arial"/>
          <w:bCs/>
          <w:smallCaps/>
          <w:sz w:val="28"/>
        </w:rPr>
        <w:t>F</w:t>
      </w:r>
      <w:r w:rsidR="00995B85" w:rsidRPr="007C1426">
        <w:rPr>
          <w:rFonts w:eastAsia="Times New Roman" w:cs="Arial"/>
          <w:bCs/>
          <w:smallCaps/>
          <w:sz w:val="28"/>
        </w:rPr>
        <w:t>ormation</w:t>
      </w:r>
      <w:bookmarkEnd w:id="25"/>
    </w:p>
    <w:p w:rsidR="00387494" w:rsidRDefault="00387494" w:rsidP="005256AB">
      <w:pPr>
        <w:pStyle w:val="Paragraphedeliste"/>
        <w:ind w:left="360"/>
        <w:jc w:val="both"/>
        <w:rPr>
          <w:rFonts w:ascii="Arial" w:hAnsi="Arial" w:cs="Arial"/>
          <w:b/>
        </w:rPr>
      </w:pPr>
    </w:p>
    <w:p w:rsidR="00E66C68" w:rsidRDefault="00E66C68" w:rsidP="005256AB">
      <w:pPr>
        <w:pStyle w:val="Paragraphedeliste"/>
        <w:ind w:left="360"/>
        <w:jc w:val="both"/>
        <w:rPr>
          <w:rFonts w:ascii="Arial" w:hAnsi="Arial" w:cs="Arial"/>
          <w:b/>
        </w:rPr>
      </w:pPr>
    </w:p>
    <w:p w:rsidR="0093331D" w:rsidRDefault="0093331D" w:rsidP="00C45ACF">
      <w:pPr>
        <w:pStyle w:val="Paragraphedeliste"/>
        <w:spacing w:after="0"/>
        <w:ind w:left="360"/>
        <w:rPr>
          <w:rFonts w:ascii="Arial" w:hAnsi="Arial" w:cs="Arial"/>
          <w:b/>
        </w:rPr>
      </w:pPr>
    </w:p>
    <w:p w:rsidR="00C45ACF" w:rsidRDefault="00C45ACF" w:rsidP="00C45ACF">
      <w:pPr>
        <w:pStyle w:val="Paragraphedeliste"/>
        <w:spacing w:after="0"/>
        <w:ind w:left="360"/>
        <w:rPr>
          <w:rFonts w:ascii="Arial" w:hAnsi="Arial" w:cs="Arial"/>
          <w:b/>
        </w:rPr>
      </w:pPr>
    </w:p>
    <w:p w:rsidR="00566B06" w:rsidRPr="00627773" w:rsidRDefault="00566B06" w:rsidP="00C45ACF">
      <w:pPr>
        <w:pStyle w:val="Paragraphedeliste"/>
        <w:spacing w:after="0"/>
        <w:ind w:left="360"/>
        <w:rPr>
          <w:rFonts w:ascii="Arial" w:hAnsi="Arial" w:cs="Arial"/>
          <w:b/>
        </w:rPr>
      </w:pPr>
    </w:p>
    <w:p w:rsidR="005518C7" w:rsidRPr="009B3897" w:rsidRDefault="0093331D" w:rsidP="005B5D53">
      <w:pPr>
        <w:pStyle w:val="Paragraphedeliste"/>
        <w:numPr>
          <w:ilvl w:val="1"/>
          <w:numId w:val="27"/>
        </w:numPr>
        <w:ind w:left="709"/>
        <w:jc w:val="both"/>
        <w:rPr>
          <w:rFonts w:ascii="Arial" w:hAnsi="Arial" w:cs="Arial"/>
        </w:rPr>
      </w:pPr>
      <w:r>
        <w:rPr>
          <w:rFonts w:ascii="Arial" w:hAnsi="Arial" w:cs="Arial"/>
        </w:rPr>
        <w:t>Objectifs</w:t>
      </w:r>
      <w:r w:rsidR="005518C7" w:rsidRPr="009B3897">
        <w:rPr>
          <w:rFonts w:ascii="Arial" w:hAnsi="Arial" w:cs="Arial"/>
        </w:rPr>
        <w:t xml:space="preserve"> 2014-2015</w:t>
      </w:r>
    </w:p>
    <w:p w:rsidR="005518C7" w:rsidRPr="009B3897" w:rsidRDefault="005518C7" w:rsidP="005518C7">
      <w:pPr>
        <w:pStyle w:val="Paragraphedeliste"/>
        <w:spacing w:after="0"/>
        <w:ind w:left="792"/>
        <w:jc w:val="both"/>
        <w:rPr>
          <w:rFonts w:ascii="Arial" w:hAnsi="Arial" w:cs="Arial"/>
        </w:rPr>
      </w:pP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Organiser des activités de formation collective sur les droits des locataires offertes dans le plus grand nombre de lieux possibles</w:t>
      </w:r>
      <w:r>
        <w:rPr>
          <w:rFonts w:ascii="Arial" w:hAnsi="Arial" w:cs="Arial"/>
        </w:rPr>
        <w:t xml:space="preserve">, </w:t>
      </w:r>
      <w:r w:rsidRPr="009B3897">
        <w:rPr>
          <w:rFonts w:ascii="Arial" w:hAnsi="Arial" w:cs="Arial"/>
        </w:rPr>
        <w:t>quel que soit le nombre de participants et qu’une attention soit portée pour rejoindre les jeunes locataires dans ces activités;</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Travailler sur des documents informatifs relatant la vie des locataires des projets d’achat-rénovation en vue de les utiliser comme source d’information pour nos futurs projets;</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À l’</w:t>
      </w:r>
      <w:r>
        <w:rPr>
          <w:rFonts w:ascii="Arial" w:hAnsi="Arial" w:cs="Arial"/>
        </w:rPr>
        <w:t>automne </w:t>
      </w:r>
      <w:r w:rsidRPr="009B3897">
        <w:rPr>
          <w:rFonts w:ascii="Arial" w:hAnsi="Arial" w:cs="Arial"/>
        </w:rPr>
        <w:t>2014, lorsque le FRAPRU publiera un dossier noir sur le logement et la pauvreté, organiser une activité dans deux villes de la Rive-Sud pour faire état des besoins et des revendications locales en matière de logement;</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Terminer la révision et la mise à jour du matériel de formation desti</w:t>
      </w:r>
      <w:r>
        <w:rPr>
          <w:rFonts w:ascii="Arial" w:hAnsi="Arial" w:cs="Arial"/>
        </w:rPr>
        <w:t>né aux projets de développement</w:t>
      </w:r>
      <w:r w:rsidRPr="009B3897">
        <w:rPr>
          <w:rFonts w:ascii="Arial" w:hAnsi="Arial" w:cs="Arial"/>
        </w:rPr>
        <w:t xml:space="preserve"> de logements sociaux.</w:t>
      </w:r>
    </w:p>
    <w:p w:rsidR="005518C7" w:rsidRPr="009B3897" w:rsidRDefault="005518C7" w:rsidP="005518C7">
      <w:pPr>
        <w:pStyle w:val="Paragraphedeliste"/>
        <w:spacing w:after="0"/>
        <w:ind w:left="792"/>
        <w:jc w:val="both"/>
        <w:rPr>
          <w:rFonts w:ascii="Arial" w:hAnsi="Arial" w:cs="Arial"/>
        </w:rPr>
      </w:pPr>
    </w:p>
    <w:p w:rsidR="005518C7" w:rsidRPr="009B3897" w:rsidRDefault="005518C7" w:rsidP="005518C7">
      <w:pPr>
        <w:pStyle w:val="Paragraphedeliste"/>
        <w:spacing w:after="0"/>
        <w:ind w:left="792"/>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Résultats</w:t>
      </w:r>
    </w:p>
    <w:p w:rsidR="005518C7" w:rsidRPr="009B3897" w:rsidRDefault="005518C7" w:rsidP="005518C7">
      <w:pPr>
        <w:pStyle w:val="Paragraphedeliste"/>
        <w:spacing w:after="0"/>
        <w:ind w:left="792"/>
        <w:jc w:val="both"/>
        <w:rPr>
          <w:rFonts w:ascii="Arial" w:hAnsi="Arial" w:cs="Arial"/>
        </w:rPr>
      </w:pP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752 locataires ont été rejoints dans des activités de formations;</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Des liens ont été développés avec plusieurs organismes communautaires de l’ensemble de la Rive-Sud;</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 xml:space="preserve">Les médias de la région de Longueuil ont </w:t>
      </w:r>
      <w:r>
        <w:rPr>
          <w:rFonts w:ascii="Arial" w:hAnsi="Arial" w:cs="Arial"/>
        </w:rPr>
        <w:t>rapporté</w:t>
      </w:r>
      <w:r w:rsidRPr="009B3897">
        <w:rPr>
          <w:rFonts w:ascii="Arial" w:hAnsi="Arial" w:cs="Arial"/>
        </w:rPr>
        <w:t xml:space="preserve"> les données contenues dans le dossier noir constitué par le FRAPRU et l’analyse que nous en faisons;</w:t>
      </w:r>
    </w:p>
    <w:p w:rsidR="005518C7" w:rsidRPr="009B3897" w:rsidRDefault="005518C7" w:rsidP="00A005A0">
      <w:pPr>
        <w:pStyle w:val="Paragraphedeliste"/>
        <w:numPr>
          <w:ilvl w:val="0"/>
          <w:numId w:val="19"/>
        </w:numPr>
        <w:spacing w:after="0"/>
        <w:ind w:left="709" w:hanging="425"/>
        <w:jc w:val="both"/>
        <w:rPr>
          <w:rFonts w:ascii="Arial" w:hAnsi="Arial" w:cs="Arial"/>
        </w:rPr>
      </w:pPr>
      <w:r>
        <w:rPr>
          <w:rFonts w:ascii="Arial" w:hAnsi="Arial" w:cs="Arial"/>
        </w:rPr>
        <w:t>Les 19 cahiers de formation</w:t>
      </w:r>
      <w:r w:rsidRPr="009B3897">
        <w:rPr>
          <w:rFonts w:ascii="Arial" w:hAnsi="Arial" w:cs="Arial"/>
        </w:rPr>
        <w:t xml:space="preserve"> à l’intention des bénévoles impliqués dans le développement de projets de logements sociaux ont été terminés et sont maintenant utilisés.</w:t>
      </w:r>
    </w:p>
    <w:p w:rsidR="004C241E" w:rsidRDefault="004C241E" w:rsidP="005518C7">
      <w:pPr>
        <w:pStyle w:val="Paragraphedeliste"/>
        <w:spacing w:after="0"/>
        <w:ind w:left="792"/>
        <w:jc w:val="both"/>
        <w:rPr>
          <w:rFonts w:ascii="Arial" w:hAnsi="Arial" w:cs="Arial"/>
        </w:rPr>
      </w:pPr>
    </w:p>
    <w:p w:rsidR="00566B06" w:rsidRPr="009B3897" w:rsidRDefault="00566B06" w:rsidP="005518C7">
      <w:pPr>
        <w:pStyle w:val="Paragraphedeliste"/>
        <w:spacing w:after="0"/>
        <w:ind w:left="792"/>
        <w:jc w:val="both"/>
        <w:rPr>
          <w:rFonts w:ascii="Arial" w:hAnsi="Arial" w:cs="Arial"/>
        </w:rPr>
      </w:pPr>
    </w:p>
    <w:p w:rsidR="005518C7" w:rsidRPr="00634D82" w:rsidRDefault="005518C7" w:rsidP="005B5D53">
      <w:pPr>
        <w:pStyle w:val="Paragraphedeliste"/>
        <w:numPr>
          <w:ilvl w:val="1"/>
          <w:numId w:val="27"/>
        </w:numPr>
        <w:jc w:val="both"/>
        <w:rPr>
          <w:rFonts w:ascii="Arial" w:hAnsi="Arial" w:cs="Arial"/>
        </w:rPr>
      </w:pPr>
      <w:r w:rsidRPr="00634D82">
        <w:rPr>
          <w:rFonts w:ascii="Arial" w:hAnsi="Arial" w:cs="Arial"/>
        </w:rPr>
        <w:t>Actions</w:t>
      </w:r>
    </w:p>
    <w:p w:rsidR="005518C7" w:rsidRPr="009B3897" w:rsidRDefault="005518C7" w:rsidP="005518C7">
      <w:pPr>
        <w:spacing w:after="0"/>
        <w:ind w:left="360"/>
        <w:jc w:val="both"/>
        <w:rPr>
          <w:rFonts w:ascii="Arial" w:hAnsi="Arial" w:cs="Arial"/>
        </w:rPr>
      </w:pPr>
      <w:r w:rsidRPr="00634D82">
        <w:rPr>
          <w:rFonts w:ascii="Arial" w:hAnsi="Arial" w:cs="Arial"/>
        </w:rPr>
        <w:t>Nous avons organisé avec le FRAPRU et la Maison de la famille La Virevolte une conférence de presse pour annoncer les résultats de l’analyse des données du dernier recensement des familles produit par Statistiques Canada. Au cours de cette conférence de presse, nous avons fait ressortir le faible taux de logements sociaux dans l’agglomération de Longueuil et le manque particulièrement criant de logements sociaux pour les familles et personnes seules de moins de 60 ans. Notre demande de développement de 2 000 logements sociaux à Longueuil a été répétée.</w:t>
      </w:r>
    </w:p>
    <w:p w:rsidR="005518C7" w:rsidRPr="009B3897" w:rsidRDefault="005518C7" w:rsidP="005518C7">
      <w:pPr>
        <w:spacing w:after="0"/>
        <w:ind w:left="360"/>
        <w:jc w:val="both"/>
        <w:rPr>
          <w:rFonts w:ascii="Arial" w:hAnsi="Arial" w:cs="Arial"/>
        </w:rPr>
      </w:pPr>
    </w:p>
    <w:p w:rsidR="005518C7" w:rsidRPr="009B3897" w:rsidRDefault="005518C7" w:rsidP="005518C7">
      <w:pPr>
        <w:spacing w:after="0"/>
        <w:ind w:left="360"/>
        <w:jc w:val="both"/>
        <w:rPr>
          <w:rFonts w:ascii="Arial" w:hAnsi="Arial" w:cs="Arial"/>
        </w:rPr>
      </w:pPr>
      <w:r w:rsidRPr="009B3897">
        <w:rPr>
          <w:rFonts w:ascii="Arial" w:hAnsi="Arial" w:cs="Arial"/>
        </w:rPr>
        <w:lastRenderedPageBreak/>
        <w:t>Les 19 cahiers de formations maintenant complétés, ils sont utilisés dans le cadre de divers projets de développement de logements sociaux menés par le Comité logement Rive-Sud. En 2014-2015</w:t>
      </w:r>
      <w:r>
        <w:rPr>
          <w:rFonts w:ascii="Arial" w:hAnsi="Arial" w:cs="Arial"/>
        </w:rPr>
        <w:t xml:space="preserve">, </w:t>
      </w:r>
      <w:r w:rsidRPr="009B3897">
        <w:rPr>
          <w:rFonts w:ascii="Arial" w:hAnsi="Arial" w:cs="Arial"/>
        </w:rPr>
        <w:t xml:space="preserve">ce sont 2 groupes qui ont </w:t>
      </w:r>
      <w:r>
        <w:rPr>
          <w:rFonts w:ascii="Arial" w:hAnsi="Arial" w:cs="Arial"/>
        </w:rPr>
        <w:t>bénéficié</w:t>
      </w:r>
      <w:r w:rsidRPr="009B3897">
        <w:rPr>
          <w:rFonts w:ascii="Arial" w:hAnsi="Arial" w:cs="Arial"/>
        </w:rPr>
        <w:t xml:space="preserve"> de ces formations totalisant 12 bénévoles.</w:t>
      </w:r>
    </w:p>
    <w:p w:rsidR="005518C7" w:rsidRDefault="005518C7" w:rsidP="005518C7">
      <w:pPr>
        <w:spacing w:after="0"/>
        <w:jc w:val="both"/>
        <w:rPr>
          <w:rFonts w:ascii="Arial" w:hAnsi="Arial" w:cs="Arial"/>
        </w:rPr>
      </w:pPr>
    </w:p>
    <w:p w:rsidR="00566B06" w:rsidRPr="009B3897" w:rsidRDefault="00566B06" w:rsidP="005518C7">
      <w:pPr>
        <w:spacing w:after="0"/>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Constats</w:t>
      </w:r>
    </w:p>
    <w:p w:rsidR="005518C7" w:rsidRPr="009B3897" w:rsidRDefault="005518C7" w:rsidP="005518C7">
      <w:pPr>
        <w:spacing w:after="0"/>
        <w:ind w:left="360"/>
        <w:jc w:val="both"/>
        <w:rPr>
          <w:rFonts w:ascii="Arial" w:hAnsi="Arial" w:cs="Arial"/>
        </w:rPr>
      </w:pPr>
      <w:r w:rsidRPr="009B3897">
        <w:rPr>
          <w:rFonts w:ascii="Arial" w:hAnsi="Arial" w:cs="Arial"/>
        </w:rPr>
        <w:t xml:space="preserve">Nos demandes de formations ont </w:t>
      </w:r>
      <w:r>
        <w:rPr>
          <w:rFonts w:ascii="Arial" w:hAnsi="Arial" w:cs="Arial"/>
        </w:rPr>
        <w:t>augmenté</w:t>
      </w:r>
      <w:r w:rsidRPr="009B3897">
        <w:rPr>
          <w:rFonts w:ascii="Arial" w:hAnsi="Arial" w:cs="Arial"/>
        </w:rPr>
        <w:t xml:space="preserve"> cette année comme les précédentes. Seule ombre au tableau, les Carrefours jeunesse emploi qui utilisaient beaucoup ce service, ont été accaparés par les bouleversements vécus suite au changement de mission imposé par le gouvernement. Moins d’activités y ont donc été données.</w:t>
      </w:r>
    </w:p>
    <w:p w:rsidR="005518C7" w:rsidRPr="009B3897" w:rsidRDefault="005518C7" w:rsidP="005518C7">
      <w:pPr>
        <w:spacing w:after="0"/>
        <w:ind w:left="360"/>
        <w:jc w:val="both"/>
        <w:rPr>
          <w:rFonts w:ascii="Arial" w:hAnsi="Arial" w:cs="Arial"/>
        </w:rPr>
      </w:pPr>
    </w:p>
    <w:p w:rsidR="005518C7" w:rsidRPr="009B3897" w:rsidRDefault="005518C7" w:rsidP="005518C7">
      <w:pPr>
        <w:spacing w:after="0"/>
        <w:ind w:left="360"/>
        <w:jc w:val="both"/>
        <w:rPr>
          <w:rFonts w:ascii="Arial" w:hAnsi="Arial" w:cs="Arial"/>
        </w:rPr>
      </w:pPr>
      <w:r w:rsidRPr="009B3897">
        <w:rPr>
          <w:rFonts w:ascii="Arial" w:hAnsi="Arial" w:cs="Arial"/>
        </w:rPr>
        <w:t>Nous n’avons pas été en mesure de donner une conférence de presse dans le Roussillon dans le cadre de la tournée du FRAPRU puisque celui-ci</w:t>
      </w:r>
      <w:r>
        <w:rPr>
          <w:rFonts w:ascii="Arial" w:hAnsi="Arial" w:cs="Arial"/>
        </w:rPr>
        <w:t xml:space="preserve"> n’a pas été capable de démontrer</w:t>
      </w:r>
      <w:r w:rsidRPr="009B3897">
        <w:rPr>
          <w:rFonts w:ascii="Arial" w:hAnsi="Arial" w:cs="Arial"/>
        </w:rPr>
        <w:t xml:space="preserve"> une détérioration des conditions de logements et de la situation financière des locataires du Roussillon. Les problèmes </w:t>
      </w:r>
      <w:r>
        <w:rPr>
          <w:rFonts w:ascii="Arial" w:hAnsi="Arial" w:cs="Arial"/>
        </w:rPr>
        <w:t>existent,</w:t>
      </w:r>
      <w:r w:rsidRPr="009B3897">
        <w:rPr>
          <w:rFonts w:ascii="Arial" w:hAnsi="Arial" w:cs="Arial"/>
        </w:rPr>
        <w:t xml:space="preserve"> mais, contrairement à ce qui est vu ailleurs, ils ne se sont pas aggravés depuis 5 ans. Devons-nous y voir le résultat de notre travail acharné depuis de nombreuses années ou simplement un hasard?</w:t>
      </w:r>
    </w:p>
    <w:p w:rsidR="005518C7" w:rsidRPr="009B3897" w:rsidRDefault="005518C7" w:rsidP="005518C7">
      <w:pPr>
        <w:spacing w:after="0"/>
        <w:ind w:left="360"/>
        <w:jc w:val="both"/>
        <w:rPr>
          <w:rFonts w:ascii="Arial" w:hAnsi="Arial" w:cs="Arial"/>
        </w:rPr>
      </w:pPr>
    </w:p>
    <w:p w:rsidR="005518C7" w:rsidRPr="009B3897" w:rsidRDefault="005518C7" w:rsidP="005518C7">
      <w:pPr>
        <w:spacing w:after="0"/>
        <w:ind w:left="360"/>
        <w:jc w:val="both"/>
        <w:rPr>
          <w:rFonts w:ascii="Arial" w:hAnsi="Arial" w:cs="Arial"/>
        </w:rPr>
      </w:pPr>
      <w:r w:rsidRPr="009B3897">
        <w:rPr>
          <w:rFonts w:ascii="Arial" w:hAnsi="Arial" w:cs="Arial"/>
        </w:rPr>
        <w:t>Les cahiers de formation sont extrêmement utiles et bien reçus par les personnes qui bénéficient des activités de formations dans le contexte du développement de projet</w:t>
      </w:r>
      <w:r>
        <w:rPr>
          <w:rFonts w:ascii="Arial" w:hAnsi="Arial" w:cs="Arial"/>
        </w:rPr>
        <w:t>s</w:t>
      </w:r>
      <w:r w:rsidRPr="009B3897">
        <w:rPr>
          <w:rFonts w:ascii="Arial" w:hAnsi="Arial" w:cs="Arial"/>
        </w:rPr>
        <w:t xml:space="preserve"> de logements sociaux.</w:t>
      </w:r>
    </w:p>
    <w:p w:rsidR="005518C7" w:rsidRPr="009B3897" w:rsidRDefault="005518C7" w:rsidP="005518C7">
      <w:pPr>
        <w:spacing w:after="0"/>
        <w:ind w:left="360"/>
        <w:jc w:val="both"/>
        <w:rPr>
          <w:rFonts w:ascii="Arial" w:hAnsi="Arial" w:cs="Arial"/>
        </w:rPr>
      </w:pPr>
    </w:p>
    <w:p w:rsidR="005518C7" w:rsidRPr="009B3897" w:rsidRDefault="005518C7" w:rsidP="005518C7">
      <w:pPr>
        <w:spacing w:after="0"/>
        <w:ind w:left="360"/>
        <w:jc w:val="both"/>
        <w:rPr>
          <w:rFonts w:ascii="Arial" w:hAnsi="Arial" w:cs="Arial"/>
        </w:rPr>
      </w:pPr>
      <w:r w:rsidRPr="009B3897">
        <w:rPr>
          <w:rFonts w:ascii="Arial" w:hAnsi="Arial" w:cs="Arial"/>
        </w:rPr>
        <w:t xml:space="preserve">Nous souffrons du manque de personnel </w:t>
      </w:r>
      <w:r>
        <w:rPr>
          <w:rFonts w:ascii="Arial" w:hAnsi="Arial" w:cs="Arial"/>
        </w:rPr>
        <w:t>à longueur d’année,</w:t>
      </w:r>
      <w:r w:rsidRPr="009B3897">
        <w:rPr>
          <w:rFonts w:ascii="Arial" w:hAnsi="Arial" w:cs="Arial"/>
        </w:rPr>
        <w:t xml:space="preserve"> mais c’est particulièrement évident pendant la période de point alors que plusieurs organismes nous demandent de leur offrir des formations sur les droits des locataires.</w:t>
      </w:r>
    </w:p>
    <w:p w:rsidR="005518C7" w:rsidRDefault="005518C7" w:rsidP="005518C7">
      <w:pPr>
        <w:pStyle w:val="Paragraphedeliste"/>
        <w:spacing w:after="0"/>
        <w:ind w:left="792"/>
        <w:jc w:val="both"/>
        <w:rPr>
          <w:rFonts w:ascii="Arial" w:hAnsi="Arial" w:cs="Arial"/>
        </w:rPr>
      </w:pPr>
    </w:p>
    <w:p w:rsidR="00566B06" w:rsidRPr="009B3897" w:rsidRDefault="00566B06" w:rsidP="005518C7">
      <w:pPr>
        <w:pStyle w:val="Paragraphedeliste"/>
        <w:spacing w:after="0"/>
        <w:ind w:left="792"/>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Perspectives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Une mise à jour de certains des premiers cahiers de formation doit être faite;</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La relation avec le CJE doit être maintenue ou remplacée</w:t>
      </w:r>
      <w:r w:rsidR="00C45ACF">
        <w:rPr>
          <w:rFonts w:ascii="Arial" w:hAnsi="Arial" w:cs="Arial"/>
        </w:rPr>
        <w:t>,</w:t>
      </w:r>
      <w:r w:rsidRPr="009B3897">
        <w:rPr>
          <w:rFonts w:ascii="Arial" w:hAnsi="Arial" w:cs="Arial"/>
        </w:rPr>
        <w:t xml:space="preserve"> avec leur collaboration. C’est une des meilleures façons de rejoindre les jeunes locataires;</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Nous devrions faire la promotion auprès d’organismes communautaires au sujet de la possibilité de recevoir des présentations de la part du Comité logement sur les droits des locataires.</w:t>
      </w:r>
    </w:p>
    <w:p w:rsidR="005518C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Un programme de formation de quelques-uns de nos membres pour qu’ils soient capables de dispenser des formations ou de prendre en charge le service individuel doit être exploré.</w:t>
      </w:r>
    </w:p>
    <w:p w:rsidR="005518C7" w:rsidRDefault="005518C7" w:rsidP="005518C7">
      <w:pPr>
        <w:spacing w:after="0"/>
        <w:jc w:val="both"/>
        <w:rPr>
          <w:rFonts w:ascii="Arial" w:hAnsi="Arial" w:cs="Arial"/>
        </w:rPr>
      </w:pPr>
    </w:p>
    <w:p w:rsidR="005518C7" w:rsidRDefault="005518C7" w:rsidP="005518C7">
      <w:pPr>
        <w:spacing w:after="0"/>
        <w:jc w:val="both"/>
        <w:rPr>
          <w:rFonts w:ascii="Arial" w:hAnsi="Arial" w:cs="Arial"/>
        </w:rPr>
      </w:pPr>
    </w:p>
    <w:p w:rsidR="005518C7" w:rsidRPr="005518C7" w:rsidRDefault="005518C7" w:rsidP="005518C7">
      <w:pPr>
        <w:spacing w:after="0"/>
        <w:jc w:val="both"/>
        <w:rPr>
          <w:rFonts w:ascii="Arial" w:hAnsi="Arial" w:cs="Arial"/>
        </w:rPr>
      </w:pPr>
    </w:p>
    <w:p w:rsidR="005518C7" w:rsidRPr="005518C7" w:rsidRDefault="00491DA0" w:rsidP="005518C7">
      <w:pPr>
        <w:spacing w:after="0"/>
        <w:jc w:val="both"/>
        <w:rPr>
          <w:rFonts w:ascii="Arial" w:hAnsi="Arial" w:cs="Arial"/>
        </w:rPr>
      </w:pPr>
      <w:r w:rsidRPr="007C1426">
        <w:rPr>
          <w:rFonts w:eastAsia="Times New Roman" w:cs="Arial"/>
          <w:bCs/>
          <w:smallCaps/>
          <w:noProof/>
          <w:sz w:val="28"/>
          <w:lang w:eastAsia="fr-CA"/>
        </w:rPr>
        <w:lastRenderedPageBreak/>
        <mc:AlternateContent>
          <mc:Choice Requires="wps">
            <w:drawing>
              <wp:anchor distT="0" distB="0" distL="114300" distR="114300" simplePos="0" relativeHeight="251710464" behindDoc="1" locked="0" layoutInCell="1" allowOverlap="1" wp14:anchorId="78318C05" wp14:editId="1FD5A59D">
                <wp:simplePos x="0" y="0"/>
                <wp:positionH relativeFrom="column">
                  <wp:posOffset>3488055</wp:posOffset>
                </wp:positionH>
                <wp:positionV relativeFrom="paragraph">
                  <wp:posOffset>78105</wp:posOffset>
                </wp:positionV>
                <wp:extent cx="3167380" cy="870585"/>
                <wp:effectExtent l="0" t="0" r="0" b="5715"/>
                <wp:wrapNone/>
                <wp:docPr id="299" name="Rectangle 299"/>
                <wp:cNvGraphicFramePr/>
                <a:graphic xmlns:a="http://schemas.openxmlformats.org/drawingml/2006/main">
                  <a:graphicData uri="http://schemas.microsoft.com/office/word/2010/wordprocessingShape">
                    <wps:wsp>
                      <wps:cNvSpPr/>
                      <wps:spPr>
                        <a:xfrm>
                          <a:off x="0" y="0"/>
                          <a:ext cx="3167380"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74.65pt;margin-top:6.15pt;width:249.4pt;height:68.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" fillcolor="#eeb311" stroked="f" strokeweight="2pt">
                <v:fill opacity="49087f"/>
              </v:rect>
            </w:pict>
          </mc:Fallback>
        </mc:AlternateContent>
      </w:r>
    </w:p>
    <w:p w:rsidR="005518C7" w:rsidRPr="006A3999" w:rsidRDefault="005518C7" w:rsidP="00566B06">
      <w:pPr>
        <w:pStyle w:val="Paragraphedeliste"/>
        <w:keepNext/>
        <w:keepLines/>
        <w:numPr>
          <w:ilvl w:val="0"/>
          <w:numId w:val="27"/>
        </w:numPr>
        <w:spacing w:before="200"/>
        <w:ind w:left="6379" w:right="-1135" w:hanging="425"/>
        <w:outlineLvl w:val="1"/>
        <w:rPr>
          <w:rFonts w:eastAsia="Times New Roman" w:cs="Arial"/>
          <w:bCs/>
          <w:smallCaps/>
          <w:sz w:val="28"/>
        </w:rPr>
      </w:pPr>
      <w:bookmarkStart w:id="26" w:name="_Toc421189582"/>
      <w:r w:rsidRPr="006A3999">
        <w:rPr>
          <w:rFonts w:eastAsia="Times New Roman" w:cs="Arial"/>
          <w:bCs/>
          <w:smallCaps/>
          <w:sz w:val="28"/>
        </w:rPr>
        <w:t xml:space="preserve">Situation financière </w:t>
      </w:r>
      <w:r w:rsidRPr="006A3999">
        <w:rPr>
          <w:rFonts w:eastAsia="Times New Roman" w:cs="Arial"/>
          <w:bCs/>
          <w:smallCaps/>
          <w:sz w:val="28"/>
        </w:rPr>
        <w:br/>
        <w:t>et ressources humaines</w:t>
      </w:r>
      <w:bookmarkEnd w:id="26"/>
    </w:p>
    <w:p w:rsidR="00387494" w:rsidRPr="00C45ACF" w:rsidRDefault="00387494" w:rsidP="00C45ACF">
      <w:pPr>
        <w:pStyle w:val="Paragraphedeliste"/>
        <w:spacing w:after="0"/>
        <w:ind w:left="360"/>
        <w:rPr>
          <w:rFonts w:ascii="Arial" w:eastAsia="Times New Roman" w:hAnsi="Arial" w:cs="Arial"/>
          <w:b/>
          <w:lang w:val="fr-FR" w:eastAsia="fr-FR"/>
        </w:rPr>
      </w:pPr>
    </w:p>
    <w:p w:rsidR="00E66C68" w:rsidRDefault="00E66C68" w:rsidP="00C45ACF">
      <w:pPr>
        <w:pStyle w:val="Paragraphedeliste"/>
        <w:spacing w:after="0"/>
        <w:ind w:left="360"/>
        <w:rPr>
          <w:rFonts w:ascii="Arial" w:eastAsia="Times New Roman" w:hAnsi="Arial" w:cs="Arial"/>
          <w:b/>
          <w:lang w:val="fr-FR" w:eastAsia="fr-FR"/>
        </w:rPr>
      </w:pPr>
    </w:p>
    <w:p w:rsidR="00C45ACF" w:rsidRPr="00A87A6A" w:rsidRDefault="00C45ACF" w:rsidP="00C45ACF">
      <w:pPr>
        <w:pStyle w:val="Paragraphedeliste"/>
        <w:spacing w:after="0"/>
        <w:ind w:left="360"/>
        <w:rPr>
          <w:rFonts w:ascii="Arial" w:eastAsia="Times New Roman" w:hAnsi="Arial" w:cs="Arial"/>
          <w:b/>
          <w:lang w:val="fr-FR" w:eastAsia="fr-FR"/>
        </w:rPr>
      </w:pPr>
    </w:p>
    <w:p w:rsidR="005518C7" w:rsidRDefault="005518C7" w:rsidP="005518C7">
      <w:pPr>
        <w:pStyle w:val="Paragraphedeliste"/>
        <w:spacing w:after="0"/>
        <w:ind w:left="360"/>
        <w:jc w:val="both"/>
        <w:rPr>
          <w:rFonts w:ascii="Arial" w:hAnsi="Arial" w:cs="Arial"/>
        </w:rPr>
      </w:pPr>
      <w:r w:rsidRPr="002C2DCD">
        <w:rPr>
          <w:rFonts w:ascii="Arial" w:hAnsi="Arial" w:cs="Arial"/>
        </w:rPr>
        <w:t xml:space="preserve">Une organisation comme la nôtre réalise sa mission en immense partie grâce aux ressources qu’elle réussit à mettre en action. Les employés font </w:t>
      </w:r>
      <w:r>
        <w:rPr>
          <w:rFonts w:ascii="Arial" w:hAnsi="Arial" w:cs="Arial"/>
        </w:rPr>
        <w:t>partie</w:t>
      </w:r>
      <w:r w:rsidRPr="002C2DCD">
        <w:rPr>
          <w:rFonts w:ascii="Arial" w:hAnsi="Arial" w:cs="Arial"/>
        </w:rPr>
        <w:t xml:space="preserve"> de ces ressources. Une partie du travail du Conseil d’administration et du Directeur général est de s’assurer que le Comité dispose de toutes les ressources dont il a besoin et que celles-ci </w:t>
      </w:r>
      <w:r>
        <w:rPr>
          <w:rFonts w:ascii="Arial" w:hAnsi="Arial" w:cs="Arial"/>
        </w:rPr>
        <w:t>sont</w:t>
      </w:r>
      <w:r w:rsidRPr="002C2DCD">
        <w:rPr>
          <w:rFonts w:ascii="Arial" w:hAnsi="Arial" w:cs="Arial"/>
        </w:rPr>
        <w:t xml:space="preserve"> bien utilisées.</w:t>
      </w:r>
    </w:p>
    <w:p w:rsidR="00491DA0" w:rsidRDefault="00491DA0" w:rsidP="005518C7">
      <w:pPr>
        <w:pStyle w:val="Paragraphedeliste"/>
        <w:spacing w:after="0"/>
        <w:ind w:left="360"/>
        <w:jc w:val="both"/>
        <w:rPr>
          <w:rFonts w:ascii="Arial" w:hAnsi="Arial" w:cs="Arial"/>
        </w:rPr>
      </w:pPr>
    </w:p>
    <w:p w:rsidR="005518C7" w:rsidRDefault="005518C7" w:rsidP="005518C7">
      <w:pPr>
        <w:pStyle w:val="Paragraphedeliste"/>
        <w:spacing w:after="0"/>
        <w:ind w:left="360"/>
        <w:jc w:val="both"/>
        <w:rPr>
          <w:rFonts w:ascii="Arial" w:hAnsi="Arial" w:cs="Arial"/>
        </w:rPr>
      </w:pPr>
    </w:p>
    <w:p w:rsidR="005518C7" w:rsidRPr="002C2DCD" w:rsidRDefault="0093331D" w:rsidP="005B5D53">
      <w:pPr>
        <w:pStyle w:val="Paragraphedeliste"/>
        <w:numPr>
          <w:ilvl w:val="1"/>
          <w:numId w:val="27"/>
        </w:numPr>
        <w:ind w:left="709"/>
        <w:jc w:val="both"/>
        <w:rPr>
          <w:rFonts w:ascii="Arial" w:hAnsi="Arial" w:cs="Arial"/>
        </w:rPr>
      </w:pPr>
      <w:r>
        <w:rPr>
          <w:rFonts w:ascii="Arial" w:hAnsi="Arial" w:cs="Arial"/>
        </w:rPr>
        <w:t>Objectifs</w:t>
      </w:r>
      <w:r w:rsidR="005518C7" w:rsidRPr="002C2DCD">
        <w:rPr>
          <w:rFonts w:ascii="Arial" w:hAnsi="Arial" w:cs="Arial"/>
        </w:rPr>
        <w:t xml:space="preserve"> 2014-2015</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Confirmer le financement acquis dans le passé et travailler à augmenter nos sources de revenus récurrents;</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 xml:space="preserve">Débloquer des projets de développement en attente à la Société d’habitation du Québec, attente qui nous cause, </w:t>
      </w:r>
      <w:r>
        <w:rPr>
          <w:rFonts w:ascii="Arial" w:hAnsi="Arial" w:cs="Arial"/>
        </w:rPr>
        <w:t>entre autres</w:t>
      </w:r>
      <w:r w:rsidRPr="009B3897">
        <w:rPr>
          <w:rFonts w:ascii="Arial" w:hAnsi="Arial" w:cs="Arial"/>
        </w:rPr>
        <w:t>, un préjudice financier;</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À défaut de pouvoir embaucher une coordination à la défense des droits et mobilisation, embaucher une direction générale à temps complet;</w:t>
      </w:r>
    </w:p>
    <w:p w:rsidR="005518C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Contribuer à la campagne de levée de fonds de Centraide et donner une visibilité aux organismes soutenus en offrant à Centraide d’organiser une activité de collecte de fonds à une intersection passante de Châteauguay et à Longueuil;</w:t>
      </w:r>
    </w:p>
    <w:p w:rsidR="00491DA0" w:rsidRPr="009B3897" w:rsidRDefault="00491DA0" w:rsidP="00491DA0">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Résultats</w:t>
      </w:r>
    </w:p>
    <w:p w:rsidR="005518C7" w:rsidRPr="009B3897" w:rsidRDefault="005518C7" w:rsidP="005518C7">
      <w:pPr>
        <w:pStyle w:val="Paragraphedeliste"/>
        <w:spacing w:after="0"/>
        <w:ind w:left="360"/>
        <w:jc w:val="both"/>
        <w:rPr>
          <w:rFonts w:ascii="Arial" w:hAnsi="Arial" w:cs="Arial"/>
        </w:rPr>
      </w:pPr>
    </w:p>
    <w:p w:rsidR="005518C7" w:rsidRDefault="005518C7" w:rsidP="005518C7">
      <w:pPr>
        <w:pStyle w:val="Paragraphedeliste"/>
        <w:spacing w:after="0"/>
        <w:ind w:left="360"/>
        <w:jc w:val="both"/>
        <w:rPr>
          <w:rFonts w:ascii="Arial" w:hAnsi="Arial" w:cs="Arial"/>
        </w:rPr>
      </w:pPr>
      <w:r w:rsidRPr="009B3897">
        <w:rPr>
          <w:rFonts w:ascii="Arial" w:hAnsi="Arial" w:cs="Arial"/>
        </w:rPr>
        <w:t xml:space="preserve">Malgré les nombreuses incertitudes qui ont </w:t>
      </w:r>
      <w:r>
        <w:rPr>
          <w:rFonts w:ascii="Arial" w:hAnsi="Arial" w:cs="Arial"/>
        </w:rPr>
        <w:t>plané</w:t>
      </w:r>
      <w:r w:rsidRPr="009B3897">
        <w:rPr>
          <w:rFonts w:ascii="Arial" w:hAnsi="Arial" w:cs="Arial"/>
        </w:rPr>
        <w:t xml:space="preserve"> sur le renouvellement </w:t>
      </w:r>
      <w:r w:rsidR="001111B0">
        <w:rPr>
          <w:rFonts w:ascii="Arial" w:hAnsi="Arial" w:cs="Arial"/>
        </w:rPr>
        <w:t xml:space="preserve">du financement du </w:t>
      </w:r>
      <w:r w:rsidR="001111B0" w:rsidRPr="001111B0">
        <w:rPr>
          <w:rFonts w:ascii="Arial" w:hAnsi="Arial" w:cs="Arial"/>
        </w:rPr>
        <w:t xml:space="preserve">Secrétariat à l'action communautaire autonome et aux initiatives sociales </w:t>
      </w:r>
      <w:r w:rsidR="001111B0">
        <w:rPr>
          <w:rFonts w:ascii="Arial" w:hAnsi="Arial" w:cs="Arial"/>
        </w:rPr>
        <w:t>(</w:t>
      </w:r>
      <w:r w:rsidRPr="009B3897">
        <w:rPr>
          <w:rFonts w:ascii="Arial" w:hAnsi="Arial" w:cs="Arial"/>
        </w:rPr>
        <w:t>SACAIS</w:t>
      </w:r>
      <w:r w:rsidR="001111B0">
        <w:rPr>
          <w:rFonts w:ascii="Arial" w:hAnsi="Arial" w:cs="Arial"/>
        </w:rPr>
        <w:t>)</w:t>
      </w:r>
      <w:r w:rsidRPr="009B3897">
        <w:rPr>
          <w:rFonts w:ascii="Arial" w:hAnsi="Arial" w:cs="Arial"/>
        </w:rPr>
        <w:t>, nous avons obtenu en fin d’année financière la nouvelle à l’effet que le programme était renouvelé… pour 18 mois;</w:t>
      </w:r>
    </w:p>
    <w:p w:rsidR="005518C7" w:rsidRPr="009B3897" w:rsidRDefault="005518C7" w:rsidP="005518C7">
      <w:pPr>
        <w:pStyle w:val="Paragraphedeliste"/>
        <w:spacing w:after="0"/>
        <w:ind w:left="360"/>
        <w:jc w:val="both"/>
        <w:rPr>
          <w:rFonts w:ascii="Arial" w:hAnsi="Arial" w:cs="Arial"/>
        </w:rPr>
      </w:pPr>
    </w:p>
    <w:p w:rsidR="005518C7" w:rsidRDefault="005518C7" w:rsidP="005518C7">
      <w:pPr>
        <w:pStyle w:val="Paragraphedeliste"/>
        <w:spacing w:after="0"/>
        <w:ind w:left="360"/>
        <w:jc w:val="both"/>
        <w:rPr>
          <w:rFonts w:ascii="Arial" w:hAnsi="Arial" w:cs="Arial"/>
        </w:rPr>
      </w:pPr>
      <w:r w:rsidRPr="009B3897">
        <w:rPr>
          <w:rFonts w:ascii="Arial" w:hAnsi="Arial" w:cs="Arial"/>
        </w:rPr>
        <w:t xml:space="preserve">Tous les projets que nous avons </w:t>
      </w:r>
      <w:r>
        <w:rPr>
          <w:rFonts w:ascii="Arial" w:hAnsi="Arial" w:cs="Arial"/>
        </w:rPr>
        <w:t>déposés</w:t>
      </w:r>
      <w:r w:rsidRPr="009B3897">
        <w:rPr>
          <w:rFonts w:ascii="Arial" w:hAnsi="Arial" w:cs="Arial"/>
        </w:rPr>
        <w:t xml:space="preserve"> auprès de la SHQ sont présentement à un état de développement qui garantit leur réalisation, incluant celui de Trilogis qui a constitué une immense source d’investissement de notre part et dont l’acceptation par la SHQ a été particulièrement lente et laborieuse;</w:t>
      </w:r>
    </w:p>
    <w:p w:rsidR="005518C7" w:rsidRPr="009B3897" w:rsidRDefault="005518C7" w:rsidP="005518C7">
      <w:pPr>
        <w:pStyle w:val="Paragraphedeliste"/>
        <w:spacing w:after="0"/>
        <w:ind w:left="360"/>
        <w:jc w:val="both"/>
        <w:rPr>
          <w:rFonts w:ascii="Arial" w:hAnsi="Arial" w:cs="Arial"/>
        </w:rPr>
      </w:pPr>
    </w:p>
    <w:p w:rsidR="005518C7" w:rsidRDefault="005518C7" w:rsidP="005518C7">
      <w:pPr>
        <w:pStyle w:val="Paragraphedeliste"/>
        <w:spacing w:after="0"/>
        <w:ind w:left="360"/>
        <w:jc w:val="both"/>
        <w:rPr>
          <w:rFonts w:ascii="Arial" w:hAnsi="Arial" w:cs="Arial"/>
        </w:rPr>
      </w:pPr>
      <w:r w:rsidRPr="009B3897">
        <w:rPr>
          <w:rFonts w:ascii="Arial" w:hAnsi="Arial" w:cs="Arial"/>
        </w:rPr>
        <w:t>En cours d’année</w:t>
      </w:r>
      <w:r>
        <w:rPr>
          <w:rFonts w:ascii="Arial" w:hAnsi="Arial" w:cs="Arial"/>
        </w:rPr>
        <w:t xml:space="preserve">, </w:t>
      </w:r>
      <w:r w:rsidRPr="009B3897">
        <w:rPr>
          <w:rFonts w:ascii="Arial" w:hAnsi="Arial" w:cs="Arial"/>
        </w:rPr>
        <w:t>une stratégie a été convenue entre le directeur général et le Conseil d’administration afin de doter le Comité logement Rive-Sud d’une direction générale à temps complet. Le résultat a été l’embauche de la nouvelle Directrice générale, Marjolaine Tapin, qui assume progressivement ses fonctions;</w:t>
      </w:r>
    </w:p>
    <w:p w:rsidR="005518C7" w:rsidRPr="009B3897" w:rsidRDefault="005518C7" w:rsidP="005518C7">
      <w:pPr>
        <w:pStyle w:val="Paragraphedeliste"/>
        <w:spacing w:after="0"/>
        <w:ind w:left="360"/>
        <w:jc w:val="both"/>
        <w:rPr>
          <w:rFonts w:ascii="Arial" w:hAnsi="Arial" w:cs="Arial"/>
        </w:rPr>
      </w:pPr>
    </w:p>
    <w:p w:rsidR="005518C7" w:rsidRDefault="005518C7" w:rsidP="005518C7">
      <w:pPr>
        <w:pStyle w:val="Paragraphedeliste"/>
        <w:spacing w:after="0"/>
        <w:ind w:left="360"/>
        <w:jc w:val="both"/>
        <w:rPr>
          <w:rFonts w:ascii="Arial" w:hAnsi="Arial" w:cs="Arial"/>
        </w:rPr>
      </w:pPr>
      <w:r w:rsidRPr="009B3897">
        <w:rPr>
          <w:rFonts w:ascii="Arial" w:hAnsi="Arial" w:cs="Arial"/>
        </w:rPr>
        <w:lastRenderedPageBreak/>
        <w:t>Au sujet de l’activité de financement et de visibilité, nous n’avons pas approché Centraide. Cependant, la distribution de 4 000 tracts lors de la journée de grève sociale a été une façon de tester la logistique nécessaire pour une telle activité.</w:t>
      </w:r>
    </w:p>
    <w:p w:rsidR="00566B06" w:rsidRPr="009B3897" w:rsidRDefault="00566B06"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Activités</w:t>
      </w:r>
    </w:p>
    <w:p w:rsidR="005518C7" w:rsidRPr="009B3897" w:rsidRDefault="005518C7" w:rsidP="005518C7">
      <w:pPr>
        <w:pStyle w:val="Paragraphedeliste"/>
        <w:spacing w:after="0"/>
        <w:ind w:left="360"/>
        <w:jc w:val="both"/>
        <w:rPr>
          <w:rFonts w:ascii="Arial" w:hAnsi="Arial" w:cs="Arial"/>
        </w:rPr>
      </w:pPr>
    </w:p>
    <w:p w:rsidR="005518C7" w:rsidRPr="009B3897" w:rsidRDefault="004C241E" w:rsidP="00A005A0">
      <w:pPr>
        <w:pStyle w:val="Paragraphedeliste"/>
        <w:numPr>
          <w:ilvl w:val="0"/>
          <w:numId w:val="19"/>
        </w:numPr>
        <w:spacing w:after="0"/>
        <w:ind w:left="709" w:hanging="425"/>
        <w:jc w:val="both"/>
        <w:rPr>
          <w:rFonts w:ascii="Arial" w:hAnsi="Arial" w:cs="Arial"/>
        </w:rPr>
      </w:pPr>
      <w:r>
        <w:rPr>
          <w:rFonts w:ascii="Arial" w:hAnsi="Arial" w:cs="Arial"/>
        </w:rPr>
        <w:t xml:space="preserve">Cette année, </w:t>
      </w:r>
      <w:r w:rsidRPr="004C241E">
        <w:rPr>
          <w:rFonts w:ascii="Arial" w:hAnsi="Arial" w:cs="Arial"/>
        </w:rPr>
        <w:t>12</w:t>
      </w:r>
      <w:r w:rsidR="005518C7" w:rsidRPr="004C241E">
        <w:rPr>
          <w:rFonts w:ascii="Arial" w:hAnsi="Arial" w:cs="Arial"/>
        </w:rPr>
        <w:t xml:space="preserve"> </w:t>
      </w:r>
      <w:r w:rsidR="005518C7" w:rsidRPr="009B3897">
        <w:rPr>
          <w:rFonts w:ascii="Arial" w:hAnsi="Arial" w:cs="Arial"/>
        </w:rPr>
        <w:t xml:space="preserve">personnes ont </w:t>
      </w:r>
      <w:r w:rsidR="005518C7">
        <w:rPr>
          <w:rFonts w:ascii="Arial" w:hAnsi="Arial" w:cs="Arial"/>
        </w:rPr>
        <w:t xml:space="preserve">participé </w:t>
      </w:r>
      <w:r w:rsidR="005518C7" w:rsidRPr="009B3897">
        <w:rPr>
          <w:rFonts w:ascii="Arial" w:hAnsi="Arial" w:cs="Arial"/>
        </w:rPr>
        <w:t xml:space="preserve">au lancement de la campagne de </w:t>
      </w:r>
      <w:r w:rsidR="005518C7">
        <w:rPr>
          <w:rFonts w:ascii="Arial" w:hAnsi="Arial" w:cs="Arial"/>
        </w:rPr>
        <w:t>souscription d</w:t>
      </w:r>
      <w:r w:rsidR="005518C7" w:rsidRPr="009B3897">
        <w:rPr>
          <w:rFonts w:ascii="Arial" w:hAnsi="Arial" w:cs="Arial"/>
        </w:rPr>
        <w:t xml:space="preserve">e Centraide lors de la marche des 1000 parapluies et </w:t>
      </w:r>
      <w:r>
        <w:rPr>
          <w:rFonts w:ascii="Arial" w:hAnsi="Arial" w:cs="Arial"/>
        </w:rPr>
        <w:t>ont utilisé</w:t>
      </w:r>
      <w:r w:rsidR="005518C7" w:rsidRPr="009B3897">
        <w:rPr>
          <w:rFonts w:ascii="Arial" w:hAnsi="Arial" w:cs="Arial"/>
        </w:rPr>
        <w:t xml:space="preserve"> davantage le matériel de visibilité produit par Centraide;</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 xml:space="preserve">Pour obtenir un rehaussement du financement de base des organismes de défense collective des droits, provenant du Secrétariat à l’action communautaire autonome et aux initiatives sociales (SACAIS) nous avons, un peu, participé à </w:t>
      </w:r>
      <w:r>
        <w:rPr>
          <w:rFonts w:ascii="Arial" w:hAnsi="Arial" w:cs="Arial"/>
        </w:rPr>
        <w:t>la campagne 2014-2015</w:t>
      </w:r>
      <w:r w:rsidRPr="009B3897">
        <w:rPr>
          <w:rFonts w:ascii="Arial" w:hAnsi="Arial" w:cs="Arial"/>
        </w:rPr>
        <w:t xml:space="preserve"> </w:t>
      </w:r>
      <w:r>
        <w:rPr>
          <w:rFonts w:ascii="Arial" w:hAnsi="Arial" w:cs="Arial"/>
        </w:rPr>
        <w:t>« </w:t>
      </w:r>
      <w:r w:rsidRPr="009B3897">
        <w:rPr>
          <w:rFonts w:ascii="Arial" w:hAnsi="Arial" w:cs="Arial"/>
        </w:rPr>
        <w:t>Les droits, ça se défend!</w:t>
      </w:r>
      <w:r>
        <w:rPr>
          <w:rFonts w:ascii="Arial" w:hAnsi="Arial" w:cs="Arial"/>
        </w:rPr>
        <w:t> »</w:t>
      </w:r>
      <w:r w:rsidRPr="009B3897">
        <w:rPr>
          <w:rFonts w:ascii="Arial" w:hAnsi="Arial" w:cs="Arial"/>
        </w:rPr>
        <w:t>, du Regroupement des organismes de défense collective des droits (RODCD) et nous nous sommes impliqués dans la mobilisation lors de la semaine d’actions régionales qui a eu l</w:t>
      </w:r>
      <w:r>
        <w:rPr>
          <w:rFonts w:ascii="Arial" w:hAnsi="Arial" w:cs="Arial"/>
        </w:rPr>
        <w:t>ieu à la fin de cette campagne.</w:t>
      </w:r>
    </w:p>
    <w:p w:rsidR="005518C7" w:rsidRDefault="005518C7" w:rsidP="005518C7">
      <w:pPr>
        <w:spacing w:after="0"/>
        <w:jc w:val="both"/>
        <w:rPr>
          <w:rFonts w:ascii="Arial" w:hAnsi="Arial" w:cs="Arial"/>
        </w:rPr>
      </w:pPr>
    </w:p>
    <w:p w:rsidR="00566B06" w:rsidRPr="002C2DCD" w:rsidRDefault="00566B06" w:rsidP="005518C7">
      <w:pPr>
        <w:spacing w:after="0"/>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Constats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L’arrivée d’une nouvelle direction générale, dont l’entièreté du temps sera dévolu au Comité logement Rive-Sud</w:t>
      </w:r>
      <w:r>
        <w:rPr>
          <w:rFonts w:ascii="Arial" w:hAnsi="Arial" w:cs="Arial"/>
        </w:rPr>
        <w:t xml:space="preserve">, </w:t>
      </w:r>
      <w:r w:rsidRPr="009B3897">
        <w:rPr>
          <w:rFonts w:ascii="Arial" w:hAnsi="Arial" w:cs="Arial"/>
        </w:rPr>
        <w:t>signifie objectivement l’ajout de ressources humaines pour l’équivalent de 2 jours/semaine. De plus, la nouvelle direction générale ayant une bonne expérience en défense de droits et en mobilisation, son arrivée devrait augmenter</w:t>
      </w:r>
      <w:r>
        <w:rPr>
          <w:rFonts w:ascii="Arial" w:hAnsi="Arial" w:cs="Arial"/>
        </w:rPr>
        <w:t xml:space="preserve">, </w:t>
      </w:r>
      <w:r w:rsidRPr="009B3897">
        <w:rPr>
          <w:rFonts w:ascii="Arial" w:hAnsi="Arial" w:cs="Arial"/>
        </w:rPr>
        <w:t xml:space="preserve">non seulement le temps qui y sera </w:t>
      </w:r>
      <w:r>
        <w:rPr>
          <w:rFonts w:ascii="Arial" w:hAnsi="Arial" w:cs="Arial"/>
        </w:rPr>
        <w:t>alloué,</w:t>
      </w:r>
      <w:r w:rsidRPr="009B3897">
        <w:rPr>
          <w:rFonts w:ascii="Arial" w:hAnsi="Arial" w:cs="Arial"/>
        </w:rPr>
        <w:t xml:space="preserve"> mais aussi la qualité de l’organisation de ces aspects de notre travail.</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 xml:space="preserve">Une part importante du financement du Comité logement Rive-Sud dépend de décisions politiques alors que nous sommes présentement dans une période de restrictions budgétaires radicales. Dans ce contexte, le renouvellement du SACAIS n’est pas assuré. Parallèlement, notre plus important </w:t>
      </w:r>
      <w:r>
        <w:rPr>
          <w:rFonts w:ascii="Arial" w:hAnsi="Arial" w:cs="Arial"/>
        </w:rPr>
        <w:t>bailleur de fonds</w:t>
      </w:r>
      <w:r w:rsidRPr="009B3897">
        <w:rPr>
          <w:rFonts w:ascii="Arial" w:hAnsi="Arial" w:cs="Arial"/>
        </w:rPr>
        <w:t>, Centraide, rencontre des difficultés à atteindre ses objectifs de levées de fonds annuelles depuis quelques années. De plus, la Contribution au secteur est régulièrement remise en question par des fonctionnaires et des élus qui n’en comprennent pas l’origine et la mission. Il appartient donc à notre regroupement de faire leur éducation et de tenter de sauver ce programme. De plus, puisque le nombre d’unités de logements engagés par la SHQ vient de diminuer, nous devons prévoir que pour cette année du moins, les montants de CAS seront moindres. Finalement, nous constatons que les revenus versés à titre d’honoraires liés au développement de logements sociaux sont aléatoires.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Tous ces facteurs sont inquiétants. Notre gestion doit donc être prudente pour nous prémunir contre les soubresauts.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B5D53">
      <w:pPr>
        <w:pStyle w:val="Paragraphedeliste"/>
        <w:numPr>
          <w:ilvl w:val="1"/>
          <w:numId w:val="27"/>
        </w:numPr>
        <w:ind w:left="709"/>
        <w:jc w:val="both"/>
        <w:rPr>
          <w:rFonts w:ascii="Arial" w:hAnsi="Arial" w:cs="Arial"/>
        </w:rPr>
      </w:pPr>
      <w:r w:rsidRPr="009B3897">
        <w:rPr>
          <w:rFonts w:ascii="Arial" w:hAnsi="Arial" w:cs="Arial"/>
        </w:rPr>
        <w:t>Perspectives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Dans l’immédiat, l’enjeu de l’année en cours sera la transmission de l’information entre l’ancienne direction générale et la nouvelle;</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 xml:space="preserve">Aucune amélioration de notre financement n’est envisageable à court terme. Le cas échéant, lorsque les projets de développement de logements sociaux actuellement acceptés par la SHQ produiront des revenus, le </w:t>
      </w:r>
      <w:r>
        <w:rPr>
          <w:rFonts w:ascii="Arial" w:hAnsi="Arial" w:cs="Arial"/>
        </w:rPr>
        <w:t xml:space="preserve">Comité logement Rive-Sud </w:t>
      </w:r>
      <w:r w:rsidRPr="009B3897">
        <w:rPr>
          <w:rFonts w:ascii="Arial" w:hAnsi="Arial" w:cs="Arial"/>
        </w:rPr>
        <w:t xml:space="preserve">devra rétablir un </w:t>
      </w:r>
      <w:r>
        <w:rPr>
          <w:rFonts w:ascii="Arial" w:hAnsi="Arial" w:cs="Arial"/>
        </w:rPr>
        <w:t>fonds</w:t>
      </w:r>
      <w:r w:rsidRPr="009B3897">
        <w:rPr>
          <w:rFonts w:ascii="Arial" w:hAnsi="Arial" w:cs="Arial"/>
        </w:rPr>
        <w:t xml:space="preserve"> de roulement;</w:t>
      </w:r>
    </w:p>
    <w:p w:rsidR="005518C7" w:rsidRPr="009B3897" w:rsidRDefault="005518C7" w:rsidP="00A005A0">
      <w:pPr>
        <w:pStyle w:val="Paragraphedeliste"/>
        <w:numPr>
          <w:ilvl w:val="0"/>
          <w:numId w:val="19"/>
        </w:numPr>
        <w:spacing w:after="0"/>
        <w:ind w:left="709" w:hanging="425"/>
        <w:jc w:val="both"/>
        <w:rPr>
          <w:rFonts w:ascii="Arial" w:hAnsi="Arial" w:cs="Arial"/>
        </w:rPr>
      </w:pPr>
      <w:r w:rsidRPr="009B3897">
        <w:rPr>
          <w:rFonts w:ascii="Arial" w:hAnsi="Arial" w:cs="Arial"/>
        </w:rPr>
        <w:t>L’ajout d’un poste supplémentaire en défense des droits et mobilisation à Longueuil continue d’être incontournable. L’obtention du financement d’un poste supplémentaire serait aussi l’occasion de combler le poste de coordination DDM.</w:t>
      </w:r>
    </w:p>
    <w:p w:rsidR="005518C7" w:rsidRPr="003527C8" w:rsidRDefault="005518C7" w:rsidP="003527C8">
      <w:pPr>
        <w:pStyle w:val="Paragraphedeliste"/>
        <w:numPr>
          <w:ilvl w:val="0"/>
          <w:numId w:val="24"/>
        </w:numPr>
        <w:spacing w:after="0"/>
        <w:jc w:val="both"/>
        <w:rPr>
          <w:rFonts w:ascii="Arial" w:hAnsi="Arial" w:cs="Arial"/>
        </w:rPr>
      </w:pPr>
      <w:r w:rsidRPr="003527C8">
        <w:rPr>
          <w:rFonts w:ascii="Arial" w:eastAsia="Times New Roman" w:hAnsi="Arial" w:cs="Arial"/>
          <w:b/>
          <w:lang w:val="fr-FR" w:eastAsia="fr-FR"/>
        </w:rPr>
        <w:br w:type="page"/>
      </w:r>
    </w:p>
    <w:p w:rsidR="005518C7" w:rsidRDefault="00434591" w:rsidP="005256AB">
      <w:pPr>
        <w:rPr>
          <w:rFonts w:ascii="Arial" w:eastAsia="Times New Roman" w:hAnsi="Arial" w:cs="Arial"/>
          <w:b/>
          <w:lang w:val="fr-FR" w:eastAsia="fr-FR"/>
        </w:rPr>
      </w:pPr>
      <w:r w:rsidRPr="00373941">
        <w:rPr>
          <w:rFonts w:ascii="Arial" w:eastAsia="Calibri" w:hAnsi="Arial" w:cs="Arial"/>
          <w:smallCaps/>
          <w:noProof/>
          <w:lang w:eastAsia="fr-CA"/>
        </w:rPr>
        <w:lastRenderedPageBreak/>
        <mc:AlternateContent>
          <mc:Choice Requires="wps">
            <w:drawing>
              <wp:anchor distT="0" distB="0" distL="114300" distR="114300" simplePos="0" relativeHeight="251712512" behindDoc="1" locked="0" layoutInCell="1" allowOverlap="1" wp14:anchorId="28AC100A" wp14:editId="6BF01CF5">
                <wp:simplePos x="0" y="0"/>
                <wp:positionH relativeFrom="column">
                  <wp:posOffset>-1143635</wp:posOffset>
                </wp:positionH>
                <wp:positionV relativeFrom="paragraph">
                  <wp:posOffset>67945</wp:posOffset>
                </wp:positionV>
                <wp:extent cx="3190875" cy="870585"/>
                <wp:effectExtent l="0" t="0" r="9525" b="5715"/>
                <wp:wrapNone/>
                <wp:docPr id="300" name="Rectangle 300"/>
                <wp:cNvGraphicFramePr/>
                <a:graphic xmlns:a="http://schemas.openxmlformats.org/drawingml/2006/main">
                  <a:graphicData uri="http://schemas.microsoft.com/office/word/2010/wordprocessingShape">
                    <wps:wsp>
                      <wps:cNvSpPr/>
                      <wps:spPr>
                        <a:xfrm>
                          <a:off x="0" y="0"/>
                          <a:ext cx="3190875"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90.05pt;margin-top:5.35pt;width:251.25pt;height:68.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" fillcolor="#eeb311" stroked="f" strokeweight="2pt">
                <v:fill opacity="49087f"/>
              </v:rect>
            </w:pict>
          </mc:Fallback>
        </mc:AlternateContent>
      </w:r>
    </w:p>
    <w:p w:rsidR="005518C7" w:rsidRPr="006A3999" w:rsidRDefault="005518C7" w:rsidP="00566B06">
      <w:pPr>
        <w:pStyle w:val="Paragraphedeliste"/>
        <w:keepNext/>
        <w:keepLines/>
        <w:numPr>
          <w:ilvl w:val="0"/>
          <w:numId w:val="27"/>
        </w:numPr>
        <w:spacing w:before="200"/>
        <w:ind w:left="-142" w:right="5952"/>
        <w:jc w:val="right"/>
        <w:outlineLvl w:val="1"/>
        <w:rPr>
          <w:rFonts w:eastAsia="Times New Roman" w:cs="Arial"/>
          <w:bCs/>
          <w:smallCaps/>
          <w:sz w:val="28"/>
        </w:rPr>
      </w:pPr>
      <w:r w:rsidRPr="00566B06">
        <w:rPr>
          <w:rFonts w:eastAsia="Times New Roman" w:cs="Arial"/>
          <w:bCs/>
          <w:smallCaps/>
          <w:sz w:val="28"/>
        </w:rPr>
        <w:t xml:space="preserve"> </w:t>
      </w:r>
      <w:bookmarkStart w:id="27" w:name="_Toc421189583"/>
      <w:r w:rsidRPr="006A3999">
        <w:rPr>
          <w:rFonts w:eastAsia="Times New Roman" w:cs="Arial"/>
          <w:bCs/>
          <w:smallCaps/>
          <w:sz w:val="28"/>
        </w:rPr>
        <w:t>Conclusion</w:t>
      </w:r>
      <w:bookmarkEnd w:id="27"/>
    </w:p>
    <w:p w:rsidR="00387494" w:rsidRPr="005518C7" w:rsidRDefault="00387494" w:rsidP="005518C7">
      <w:pPr>
        <w:jc w:val="both"/>
        <w:rPr>
          <w:rFonts w:ascii="Arial" w:eastAsia="Times New Roman" w:hAnsi="Arial" w:cs="Arial"/>
          <w:smallCaps/>
          <w:lang w:val="fr-FR" w:eastAsia="fr-FR"/>
        </w:rPr>
      </w:pPr>
    </w:p>
    <w:p w:rsidR="00E66C68" w:rsidRDefault="00E66C68" w:rsidP="00E66C68">
      <w:pPr>
        <w:pStyle w:val="Paragraphedeliste"/>
        <w:ind w:left="360"/>
        <w:jc w:val="both"/>
        <w:rPr>
          <w:rFonts w:ascii="Arial" w:eastAsia="Times New Roman" w:hAnsi="Arial" w:cs="Arial"/>
          <w:b/>
          <w:lang w:val="fr-FR" w:eastAsia="fr-FR"/>
        </w:rPr>
      </w:pPr>
    </w:p>
    <w:p w:rsidR="00E66C68" w:rsidRDefault="00E66C68" w:rsidP="00E66C68">
      <w:pPr>
        <w:pStyle w:val="Paragraphedeliste"/>
        <w:ind w:left="360"/>
        <w:jc w:val="both"/>
        <w:rPr>
          <w:rFonts w:ascii="Arial" w:eastAsia="Times New Roman" w:hAnsi="Arial" w:cs="Arial"/>
          <w:b/>
          <w:lang w:val="fr-FR" w:eastAsia="fr-FR"/>
        </w:rPr>
      </w:pPr>
    </w:p>
    <w:p w:rsidR="00C45ACF" w:rsidRDefault="00C45ACF" w:rsidP="00E66C68">
      <w:pPr>
        <w:pStyle w:val="Paragraphedeliste"/>
        <w:ind w:left="360"/>
        <w:jc w:val="both"/>
        <w:rPr>
          <w:rFonts w:ascii="Arial" w:eastAsia="Times New Roman" w:hAnsi="Arial" w:cs="Arial"/>
          <w:b/>
          <w:lang w:val="fr-FR" w:eastAsia="fr-FR"/>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 xml:space="preserve">Comme nous venons de la voir, le Comité logement Rive-Sud vient de terminer une année occupée, remplie de défis et de dangers. Des dangers pour notre </w:t>
      </w:r>
      <w:r>
        <w:rPr>
          <w:rFonts w:ascii="Arial" w:hAnsi="Arial" w:cs="Arial"/>
        </w:rPr>
        <w:t>organisation,</w:t>
      </w:r>
      <w:r w:rsidRPr="009B3897">
        <w:rPr>
          <w:rFonts w:ascii="Arial" w:hAnsi="Arial" w:cs="Arial"/>
        </w:rPr>
        <w:t xml:space="preserve"> mais aussi, surtout, pour le droit au logement.</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Le bilan de l’année 2014-2015 nous permet de voir que nous avons su résister et que nous avons même réussis à marquer des points, à faire des progrès, dans ce contexte difficile. Nous pouvons facilement mentionner quelques éléments pour nous le rappeler; adhésion d’une large coalition d’organismes de Longueuil à nos demandes auprès de la Ville et préparation d’un mémoire qui sera présenté aux élus; engagements de quatre projets de logements sociaux dans la région; renforcement de certains lieux de concertation; maintien de l’existence du programme AccèsLogis (même s’il est réduit); mobilisation citoyenne sur l’enjeu des choix budgétaires et le plan d’austérité du gouvernement québécois; un service de défense des droits des locataires continuellement plus sollicité et plus efficace.</w:t>
      </w:r>
    </w:p>
    <w:p w:rsidR="005518C7" w:rsidRPr="009B3897" w:rsidRDefault="005518C7" w:rsidP="005518C7">
      <w:pPr>
        <w:pStyle w:val="Paragraphedeliste"/>
        <w:spacing w:after="0"/>
        <w:ind w:left="360"/>
        <w:jc w:val="both"/>
        <w:rPr>
          <w:rFonts w:ascii="Arial" w:hAnsi="Arial" w:cs="Arial"/>
        </w:rPr>
      </w:pPr>
    </w:p>
    <w:p w:rsidR="005518C7" w:rsidRPr="009B3897" w:rsidRDefault="007A3CDA" w:rsidP="005518C7">
      <w:pPr>
        <w:pStyle w:val="Paragraphedeliste"/>
        <w:spacing w:after="0"/>
        <w:ind w:left="360"/>
        <w:jc w:val="both"/>
        <w:rPr>
          <w:rFonts w:ascii="Arial" w:hAnsi="Arial" w:cs="Arial"/>
        </w:rPr>
      </w:pPr>
      <w:r>
        <w:rPr>
          <w:rFonts w:ascii="Arial" w:hAnsi="Arial" w:cs="Arial"/>
        </w:rPr>
        <w:t>D’un point de vue organisationnel</w:t>
      </w:r>
      <w:r w:rsidR="005518C7" w:rsidRPr="009B3897">
        <w:rPr>
          <w:rFonts w:ascii="Arial" w:hAnsi="Arial" w:cs="Arial"/>
        </w:rPr>
        <w:t xml:space="preserve">, nous terminons l’année avec une situation financière beaucoup plus saine que dans les années précédentes, une culture démocratique très vivante, une équipe de travail mobilisée et compétente, une direction générale renouvelée. Et, ce qui n’est pas négligeable, une </w:t>
      </w:r>
      <w:r w:rsidR="0008167D">
        <w:rPr>
          <w:rFonts w:ascii="Arial" w:hAnsi="Arial" w:cs="Arial"/>
        </w:rPr>
        <w:t>plus grande reconnaissance de notre travail</w:t>
      </w:r>
      <w:r w:rsidR="005518C7" w:rsidRPr="009B3897">
        <w:rPr>
          <w:rFonts w:ascii="Arial" w:hAnsi="Arial" w:cs="Arial"/>
        </w:rPr>
        <w:t xml:space="preserve"> de la part d’organismes communautaires et publics. Une appréciation qui, souvent, précède des collaborations et des réalisations de projets.</w:t>
      </w:r>
    </w:p>
    <w:p w:rsidR="005518C7" w:rsidRPr="009B3897" w:rsidRDefault="005518C7" w:rsidP="005518C7">
      <w:pPr>
        <w:pStyle w:val="Paragraphedeliste"/>
        <w:spacing w:after="0"/>
        <w:ind w:left="360"/>
        <w:jc w:val="both"/>
        <w:rPr>
          <w:rFonts w:ascii="Arial" w:hAnsi="Arial" w:cs="Arial"/>
        </w:rPr>
      </w:pPr>
    </w:p>
    <w:p w:rsidR="005518C7" w:rsidRPr="009B3897" w:rsidRDefault="005518C7" w:rsidP="005518C7">
      <w:pPr>
        <w:pStyle w:val="Paragraphedeliste"/>
        <w:spacing w:after="0"/>
        <w:ind w:left="360"/>
        <w:jc w:val="both"/>
        <w:rPr>
          <w:rFonts w:ascii="Arial" w:hAnsi="Arial" w:cs="Arial"/>
        </w:rPr>
      </w:pPr>
      <w:r w:rsidRPr="009B3897">
        <w:rPr>
          <w:rFonts w:ascii="Arial" w:hAnsi="Arial" w:cs="Arial"/>
        </w:rPr>
        <w:t>Et tant mieux si nous sommes plus forts. Parce qu’au cours des prochains mois et prochaines années les attaques contre les groupes de défense de droits, contre le droit au logement, contre le logement social, contre les personnes à faible revenu, contre l’accessibilité aux services publics ne prendront pas de répit. Nos membres actuels et futurs devront continuer d’être au front, montrer leur détermination et leur force, afin de faire entendre leur voix et celles des 70 000 locataires de la Rive-Sud.</w:t>
      </w:r>
    </w:p>
    <w:p w:rsidR="00387494" w:rsidRPr="00065A77" w:rsidRDefault="00387494" w:rsidP="005256AB">
      <w:pPr>
        <w:jc w:val="both"/>
        <w:rPr>
          <w:rFonts w:ascii="Arial" w:eastAsia="Times New Roman" w:hAnsi="Arial" w:cs="Arial"/>
          <w:lang w:val="fr-FR" w:eastAsia="fr-FR"/>
        </w:rPr>
      </w:pPr>
    </w:p>
    <w:p w:rsidR="00E66C68" w:rsidRDefault="00E66C68">
      <w:pPr>
        <w:rPr>
          <w:rFonts w:ascii="Arial" w:eastAsia="Times New Roman" w:hAnsi="Arial" w:cs="Arial"/>
          <w:b/>
          <w:lang w:val="fr-FR" w:eastAsia="fr-FR"/>
        </w:rPr>
      </w:pPr>
      <w:bookmarkStart w:id="28" w:name="_Toc325110442"/>
      <w:bookmarkStart w:id="29" w:name="_Toc261960212"/>
      <w:r>
        <w:rPr>
          <w:rFonts w:ascii="Arial" w:eastAsia="Times New Roman" w:hAnsi="Arial" w:cs="Arial"/>
          <w:b/>
          <w:lang w:val="fr-FR" w:eastAsia="fr-FR"/>
        </w:rPr>
        <w:br w:type="page"/>
      </w:r>
    </w:p>
    <w:bookmarkEnd w:id="28"/>
    <w:bookmarkEnd w:id="29"/>
    <w:p w:rsidR="005518C7" w:rsidRDefault="005518C7">
      <w:pPr>
        <w:rPr>
          <w:rFonts w:ascii="Arial" w:eastAsia="Calibri" w:hAnsi="Arial" w:cs="Arial"/>
        </w:rPr>
      </w:pPr>
    </w:p>
    <w:p w:rsidR="001635AC" w:rsidRPr="005518C7" w:rsidRDefault="001635AC" w:rsidP="001635AC">
      <w:pPr>
        <w:spacing w:after="0"/>
        <w:jc w:val="both"/>
        <w:rPr>
          <w:rFonts w:ascii="Arial" w:hAnsi="Arial" w:cs="Arial"/>
        </w:rPr>
      </w:pPr>
      <w:r w:rsidRPr="007C1426">
        <w:rPr>
          <w:rFonts w:eastAsia="Times New Roman" w:cs="Arial"/>
          <w:bCs/>
          <w:smallCaps/>
          <w:noProof/>
          <w:sz w:val="28"/>
          <w:lang w:eastAsia="fr-CA"/>
        </w:rPr>
        <mc:AlternateContent>
          <mc:Choice Requires="wps">
            <w:drawing>
              <wp:anchor distT="0" distB="0" distL="114300" distR="114300" simplePos="0" relativeHeight="251824128" behindDoc="1" locked="0" layoutInCell="1" allowOverlap="1" wp14:anchorId="200AEB53" wp14:editId="5DF29E47">
                <wp:simplePos x="0" y="0"/>
                <wp:positionH relativeFrom="column">
                  <wp:posOffset>3488055</wp:posOffset>
                </wp:positionH>
                <wp:positionV relativeFrom="paragraph">
                  <wp:posOffset>78105</wp:posOffset>
                </wp:positionV>
                <wp:extent cx="3167380" cy="870585"/>
                <wp:effectExtent l="0" t="0" r="0" b="5715"/>
                <wp:wrapNone/>
                <wp:docPr id="9" name="Rectangle 9"/>
                <wp:cNvGraphicFramePr/>
                <a:graphic xmlns:a="http://schemas.openxmlformats.org/drawingml/2006/main">
                  <a:graphicData uri="http://schemas.microsoft.com/office/word/2010/wordprocessingShape">
                    <wps:wsp>
                      <wps:cNvSpPr/>
                      <wps:spPr>
                        <a:xfrm>
                          <a:off x="0" y="0"/>
                          <a:ext cx="3167380" cy="870585"/>
                        </a:xfrm>
                        <a:prstGeom prst="rect">
                          <a:avLst/>
                        </a:prstGeom>
                        <a:solidFill>
                          <a:srgbClr val="EEB311">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4.65pt;margin-top:6.15pt;width:249.4pt;height:68.5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" fillcolor="#eeb311" stroked="f" strokeweight="2pt">
                <v:fill opacity="49087f"/>
              </v:rect>
            </w:pict>
          </mc:Fallback>
        </mc:AlternateContent>
      </w:r>
    </w:p>
    <w:p w:rsidR="001635AC" w:rsidRPr="001635AC" w:rsidRDefault="001635AC" w:rsidP="001635AC">
      <w:pPr>
        <w:keepNext/>
        <w:keepLines/>
        <w:spacing w:before="200"/>
        <w:ind w:left="6096" w:right="-1135"/>
        <w:outlineLvl w:val="1"/>
        <w:rPr>
          <w:rFonts w:eastAsia="Times New Roman" w:cs="Arial"/>
          <w:bCs/>
          <w:smallCaps/>
          <w:sz w:val="28"/>
        </w:rPr>
      </w:pPr>
      <w:bookmarkStart w:id="30" w:name="_Toc421189584"/>
      <w:r w:rsidRPr="001635AC">
        <w:rPr>
          <w:rFonts w:eastAsia="Times New Roman" w:cs="Arial"/>
          <w:bCs/>
          <w:smallCaps/>
          <w:sz w:val="28"/>
        </w:rPr>
        <w:t>Annexes</w:t>
      </w:r>
      <w:bookmarkEnd w:id="30"/>
    </w:p>
    <w:p w:rsidR="001635AC" w:rsidRPr="005518C7" w:rsidRDefault="001635AC" w:rsidP="001635AC">
      <w:pPr>
        <w:spacing w:after="0"/>
        <w:jc w:val="right"/>
      </w:pPr>
    </w:p>
    <w:p w:rsidR="005518C7" w:rsidRDefault="005518C7" w:rsidP="000A519C">
      <w:pPr>
        <w:jc w:val="both"/>
        <w:rPr>
          <w:rFonts w:ascii="Arial" w:eastAsia="Calibri" w:hAnsi="Arial" w:cs="Arial"/>
        </w:rPr>
      </w:pPr>
    </w:p>
    <w:p w:rsidR="00C45ACF" w:rsidRDefault="00C45ACF" w:rsidP="000A519C">
      <w:pPr>
        <w:jc w:val="both"/>
        <w:rPr>
          <w:rFonts w:ascii="Arial" w:eastAsia="Calibri" w:hAnsi="Arial" w:cs="Arial"/>
        </w:rPr>
      </w:pPr>
    </w:p>
    <w:p w:rsidR="00915372" w:rsidRPr="002D14A3" w:rsidRDefault="00915372" w:rsidP="00915372">
      <w:pPr>
        <w:rPr>
          <w:rFonts w:ascii="Arial" w:hAnsi="Arial" w:cs="Arial"/>
          <w:b/>
        </w:rPr>
      </w:pPr>
      <w:r w:rsidRPr="002D14A3">
        <w:rPr>
          <w:rFonts w:ascii="Arial" w:hAnsi="Arial" w:cs="Arial"/>
          <w:b/>
        </w:rPr>
        <w:t>Les élus</w:t>
      </w:r>
    </w:p>
    <w:p w:rsidR="00915372" w:rsidRPr="00915372" w:rsidRDefault="00915372" w:rsidP="00915372">
      <w:pPr>
        <w:rPr>
          <w:rFonts w:ascii="Arial" w:hAnsi="Arial" w:cs="Arial"/>
        </w:rPr>
      </w:pPr>
      <w:r w:rsidRPr="00915372">
        <w:rPr>
          <w:rFonts w:ascii="Arial" w:hAnsi="Arial" w:cs="Arial"/>
        </w:rPr>
        <w:t xml:space="preserve">Soulignons la disponibilité et le dévouement de Fleurette Cardinal, Réal Brais, Nancy </w:t>
      </w:r>
      <w:proofErr w:type="spellStart"/>
      <w:r w:rsidRPr="00915372">
        <w:rPr>
          <w:rFonts w:ascii="Arial" w:hAnsi="Arial" w:cs="Arial"/>
        </w:rPr>
        <w:t>Mikula</w:t>
      </w:r>
      <w:proofErr w:type="spellEnd"/>
      <w:r w:rsidRPr="00915372">
        <w:rPr>
          <w:rFonts w:ascii="Arial" w:hAnsi="Arial" w:cs="Arial"/>
        </w:rPr>
        <w:t xml:space="preserve">, François Dumont, Angèle Fortin, Michel Dumas, Violette Morin, Robert </w:t>
      </w:r>
      <w:proofErr w:type="spellStart"/>
      <w:r w:rsidRPr="00915372">
        <w:rPr>
          <w:rFonts w:ascii="Arial" w:hAnsi="Arial" w:cs="Arial"/>
        </w:rPr>
        <w:t>Christin</w:t>
      </w:r>
      <w:proofErr w:type="spellEnd"/>
      <w:r w:rsidRPr="00915372">
        <w:rPr>
          <w:rFonts w:ascii="Arial" w:hAnsi="Arial" w:cs="Arial"/>
        </w:rPr>
        <w:t xml:space="preserve"> et Diane Bonin qui ont siégé au Conseil d’administration toute l’année. </w:t>
      </w:r>
    </w:p>
    <w:p w:rsidR="00915372" w:rsidRPr="00915372" w:rsidRDefault="00915372" w:rsidP="00915372">
      <w:pPr>
        <w:rPr>
          <w:rFonts w:ascii="Arial" w:hAnsi="Arial" w:cs="Arial"/>
        </w:rPr>
      </w:pPr>
      <w:r w:rsidRPr="00915372">
        <w:rPr>
          <w:rFonts w:ascii="Arial" w:hAnsi="Arial" w:cs="Arial"/>
        </w:rPr>
        <w:t>Les membr</w:t>
      </w:r>
      <w:r w:rsidR="002D14A3">
        <w:rPr>
          <w:rFonts w:ascii="Arial" w:hAnsi="Arial" w:cs="Arial"/>
        </w:rPr>
        <w:t xml:space="preserve">es du Conseil d’administration </w:t>
      </w:r>
      <w:r w:rsidR="002D14A3" w:rsidRPr="00915372">
        <w:rPr>
          <w:rFonts w:ascii="Arial" w:hAnsi="Arial" w:cs="Arial"/>
        </w:rPr>
        <w:t>ont</w:t>
      </w:r>
      <w:r w:rsidR="002D14A3">
        <w:rPr>
          <w:rFonts w:ascii="Arial" w:hAnsi="Arial" w:cs="Arial"/>
        </w:rPr>
        <w:t xml:space="preserve"> superviser :</w:t>
      </w:r>
    </w:p>
    <w:p w:rsidR="00915372" w:rsidRPr="00915372" w:rsidRDefault="00915372" w:rsidP="00416DA1">
      <w:pPr>
        <w:pStyle w:val="Paragraphedeliste"/>
        <w:numPr>
          <w:ilvl w:val="0"/>
          <w:numId w:val="19"/>
        </w:numPr>
        <w:spacing w:after="0"/>
        <w:ind w:left="709" w:hanging="425"/>
        <w:jc w:val="both"/>
        <w:rPr>
          <w:rFonts w:ascii="Arial" w:hAnsi="Arial" w:cs="Arial"/>
        </w:rPr>
      </w:pPr>
      <w:r w:rsidRPr="00915372">
        <w:rPr>
          <w:rFonts w:ascii="Arial" w:hAnsi="Arial" w:cs="Arial"/>
        </w:rPr>
        <w:t>La réalisation des mandats donnés par les membres lors de l’</w:t>
      </w:r>
      <w:r>
        <w:rPr>
          <w:rFonts w:ascii="Arial" w:hAnsi="Arial" w:cs="Arial"/>
        </w:rPr>
        <w:t>AGA </w:t>
      </w:r>
      <w:r w:rsidRPr="00915372">
        <w:rPr>
          <w:rFonts w:ascii="Arial" w:hAnsi="Arial" w:cs="Arial"/>
        </w:rPr>
        <w:t>2014;</w:t>
      </w:r>
    </w:p>
    <w:p w:rsidR="00915372" w:rsidRPr="00915372" w:rsidRDefault="00915372" w:rsidP="00416DA1">
      <w:pPr>
        <w:pStyle w:val="Paragraphedeliste"/>
        <w:numPr>
          <w:ilvl w:val="0"/>
          <w:numId w:val="19"/>
        </w:numPr>
        <w:spacing w:after="0"/>
        <w:ind w:left="709" w:hanging="425"/>
        <w:jc w:val="both"/>
        <w:rPr>
          <w:rFonts w:ascii="Arial" w:hAnsi="Arial" w:cs="Arial"/>
        </w:rPr>
      </w:pPr>
      <w:r w:rsidRPr="00915372">
        <w:rPr>
          <w:rFonts w:ascii="Arial" w:hAnsi="Arial" w:cs="Arial"/>
        </w:rPr>
        <w:t>Le bon fonctionnement du groupe en regard de la vie associative;</w:t>
      </w:r>
    </w:p>
    <w:p w:rsidR="00915372" w:rsidRPr="00915372" w:rsidRDefault="00915372" w:rsidP="00416DA1">
      <w:pPr>
        <w:pStyle w:val="Paragraphedeliste"/>
        <w:numPr>
          <w:ilvl w:val="0"/>
          <w:numId w:val="19"/>
        </w:numPr>
        <w:spacing w:after="0"/>
        <w:ind w:left="709" w:hanging="425"/>
        <w:jc w:val="both"/>
        <w:rPr>
          <w:rFonts w:ascii="Arial" w:hAnsi="Arial" w:cs="Arial"/>
        </w:rPr>
      </w:pPr>
      <w:r w:rsidRPr="00915372">
        <w:rPr>
          <w:rFonts w:ascii="Arial" w:hAnsi="Arial" w:cs="Arial"/>
        </w:rPr>
        <w:t>La participation du Comité aux actions organisées par le FRAPRU et la Coalition opposée à la tarification et à la privatisation des services publics;</w:t>
      </w:r>
    </w:p>
    <w:p w:rsidR="00915372" w:rsidRDefault="00915372" w:rsidP="00416DA1">
      <w:pPr>
        <w:pStyle w:val="Paragraphedeliste"/>
        <w:numPr>
          <w:ilvl w:val="0"/>
          <w:numId w:val="19"/>
        </w:numPr>
        <w:spacing w:after="0"/>
        <w:ind w:left="709" w:hanging="425"/>
        <w:jc w:val="both"/>
        <w:rPr>
          <w:rFonts w:ascii="Arial" w:hAnsi="Arial" w:cs="Arial"/>
        </w:rPr>
      </w:pPr>
      <w:r w:rsidRPr="00915372">
        <w:rPr>
          <w:rFonts w:ascii="Arial" w:hAnsi="Arial" w:cs="Arial"/>
        </w:rPr>
        <w:t>La planification et la gestion financière du Comité.</w:t>
      </w:r>
    </w:p>
    <w:p w:rsidR="00416DA1" w:rsidRDefault="00416DA1" w:rsidP="00416DA1">
      <w:pPr>
        <w:pStyle w:val="Paragraphedeliste"/>
        <w:spacing w:after="0"/>
        <w:ind w:left="709"/>
        <w:jc w:val="both"/>
        <w:rPr>
          <w:rFonts w:ascii="Arial" w:hAnsi="Arial" w:cs="Arial"/>
        </w:rPr>
      </w:pPr>
    </w:p>
    <w:p w:rsidR="00915372" w:rsidRPr="00915372" w:rsidRDefault="00915372" w:rsidP="00915372">
      <w:pPr>
        <w:rPr>
          <w:rFonts w:ascii="Arial" w:hAnsi="Arial" w:cs="Arial"/>
        </w:rPr>
      </w:pPr>
      <w:r w:rsidRPr="00915372">
        <w:rPr>
          <w:rFonts w:ascii="Arial" w:hAnsi="Arial" w:cs="Arial"/>
        </w:rPr>
        <w:t>La contribution, la disponibilité et le dévouement de ces personnes méritent notre reconnaissance.</w:t>
      </w:r>
    </w:p>
    <w:p w:rsidR="00915372" w:rsidRPr="00915372" w:rsidRDefault="00915372" w:rsidP="00915372">
      <w:pPr>
        <w:rPr>
          <w:rFonts w:ascii="Arial" w:hAnsi="Arial" w:cs="Arial"/>
        </w:rPr>
      </w:pPr>
      <w:r w:rsidRPr="00915372">
        <w:rPr>
          <w:rFonts w:ascii="Arial" w:hAnsi="Arial" w:cs="Arial"/>
        </w:rPr>
        <w:t>Fleurette Cardinal, Angèle Fortin et Réal Brais ont, en plus, siégé au Conseil d’administration de SOLIDES, un organisme à but non lucratif (OBNL) apparenté au Comité logement Rive-Sud.</w:t>
      </w:r>
    </w:p>
    <w:p w:rsidR="00915372" w:rsidRPr="00915372" w:rsidRDefault="00915372" w:rsidP="00915372">
      <w:pPr>
        <w:rPr>
          <w:rFonts w:ascii="Arial" w:hAnsi="Arial" w:cs="Arial"/>
        </w:rPr>
      </w:pPr>
      <w:r w:rsidRPr="00915372">
        <w:rPr>
          <w:rFonts w:ascii="Arial" w:hAnsi="Arial" w:cs="Arial"/>
        </w:rPr>
        <w:t>Finalement, Réal Brais a représenté le Conseil d’administration lors de rencontres avec Centraide du Grand Montréal et dans la démarche de formation sur l’évaluation de nos activités avec le Centre de formation populaire (CFP).</w:t>
      </w:r>
    </w:p>
    <w:p w:rsidR="001635AC" w:rsidRPr="001635AC" w:rsidRDefault="001635AC" w:rsidP="001635AC">
      <w:pPr>
        <w:jc w:val="both"/>
        <w:rPr>
          <w:rFonts w:ascii="Arial" w:eastAsia="Calibri" w:hAnsi="Arial" w:cs="Arial"/>
        </w:rPr>
      </w:pPr>
    </w:p>
    <w:p w:rsidR="001635AC" w:rsidRDefault="001635AC">
      <w:pPr>
        <w:rPr>
          <w:rFonts w:ascii="Arial" w:eastAsia="Calibri" w:hAnsi="Arial" w:cs="Arial"/>
        </w:rPr>
      </w:pPr>
      <w:r>
        <w:rPr>
          <w:rFonts w:ascii="Arial" w:eastAsia="Calibri" w:hAnsi="Arial" w:cs="Arial"/>
        </w:rPr>
        <w:br w:type="page"/>
      </w:r>
    </w:p>
    <w:p w:rsidR="001635AC" w:rsidRPr="001635AC" w:rsidRDefault="001635AC" w:rsidP="00945103">
      <w:pPr>
        <w:spacing w:after="120"/>
        <w:jc w:val="both"/>
        <w:rPr>
          <w:rFonts w:ascii="Arial" w:eastAsia="Calibri" w:hAnsi="Arial" w:cs="Arial"/>
        </w:rPr>
      </w:pPr>
      <w:r w:rsidRPr="001635AC">
        <w:rPr>
          <w:rFonts w:ascii="Arial" w:eastAsia="Calibri" w:hAnsi="Arial" w:cs="Arial"/>
        </w:rPr>
        <w:lastRenderedPageBreak/>
        <w:t>Les membres du personnel (2014-2015)</w:t>
      </w:r>
    </w:p>
    <w:p w:rsidR="001635AC" w:rsidRPr="001635AC" w:rsidRDefault="001635AC" w:rsidP="00677CD4">
      <w:pPr>
        <w:spacing w:before="240" w:after="120" w:line="240" w:lineRule="auto"/>
        <w:jc w:val="both"/>
        <w:rPr>
          <w:rFonts w:ascii="Arial" w:eastAsia="Calibri" w:hAnsi="Arial" w:cs="Arial"/>
        </w:rPr>
      </w:pPr>
      <w:r w:rsidRPr="001635AC">
        <w:rPr>
          <w:rFonts w:ascii="Arial" w:eastAsia="Calibri" w:hAnsi="Arial" w:cs="Arial"/>
        </w:rPr>
        <w:t>Alain Beaulieu (chargé de projet)</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 aux projets suivants</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Habitations la Petite Prairie;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Habitations La Gaillarde;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Habitations Trilogis;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Re-source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SOLIDES (3, Carré Richelieu)</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Rive Sainte-Catherine</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 à</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rédaction des 3 derniers cahiers de formation;</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Mise en ligne et mises à jour du site web</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Nous a représenté auprès de</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Municipalité de Sainte-Martine dans le contexte des suivis de sa politique familiale.</w:t>
      </w:r>
    </w:p>
    <w:p w:rsidR="001635AC" w:rsidRPr="001635AC" w:rsidRDefault="001635AC" w:rsidP="00677CD4">
      <w:pPr>
        <w:spacing w:before="240" w:after="120" w:line="240" w:lineRule="auto"/>
        <w:jc w:val="both"/>
        <w:rPr>
          <w:rFonts w:ascii="Arial" w:eastAsia="Calibri" w:hAnsi="Arial" w:cs="Arial"/>
        </w:rPr>
      </w:pPr>
      <w:r w:rsidRPr="001635AC">
        <w:rPr>
          <w:rFonts w:ascii="Arial" w:eastAsia="Calibri" w:hAnsi="Arial" w:cs="Arial"/>
        </w:rPr>
        <w:t>François Giguère (directeur général)</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 à</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gestion des ressources financières et humaines;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Les relations avec les bailleurs de fonds;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préparation et l’animation des assemblées générales et des rencontres du Conseil d’administration;</w:t>
      </w:r>
    </w:p>
    <w:p w:rsid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Le suivi du plan d’action et la rédaction du bilan d’activités.</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Nous a représenté auprès de</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Corporation de développement communautaire de Roussillon (trésorier)</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Corporation de développement communautaire de Longueuil</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Coalition des organismes de Longueuil pour le droit au logement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Le Front d’action populaire en réaménagement urbain (FRAPRU)</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Table itinérance Rive-Sud</w:t>
      </w:r>
    </w:p>
    <w:p w:rsidR="001635AC" w:rsidRPr="001635AC" w:rsidRDefault="001635AC" w:rsidP="00945103">
      <w:pPr>
        <w:spacing w:before="240" w:after="120" w:line="240" w:lineRule="auto"/>
        <w:jc w:val="both"/>
        <w:rPr>
          <w:rFonts w:ascii="Arial" w:eastAsia="Calibri" w:hAnsi="Arial" w:cs="Arial"/>
        </w:rPr>
      </w:pPr>
      <w:r w:rsidRPr="001635AC">
        <w:rPr>
          <w:rFonts w:ascii="Arial" w:eastAsia="Calibri" w:hAnsi="Arial" w:cs="Arial"/>
        </w:rPr>
        <w:t>Mathieu Lacombe (chargé de projet)</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 à</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préparation et la présentation d’un projet en achat –rénovation de 16 logements à Greenfield Park;</w:t>
      </w:r>
    </w:p>
    <w:p w:rsid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lastRenderedPageBreak/>
        <w:t>La réalisation d’un projet d’achat rénovation de 16 logements à LaPrairie avec les Habitations La Petite Prairie.</w:t>
      </w:r>
    </w:p>
    <w:p w:rsidR="00677CD4" w:rsidRDefault="00677CD4" w:rsidP="00677CD4">
      <w:pPr>
        <w:spacing w:after="60" w:line="240" w:lineRule="auto"/>
        <w:ind w:left="1440"/>
        <w:jc w:val="both"/>
        <w:rPr>
          <w:rFonts w:ascii="Arial" w:eastAsia="Calibri" w:hAnsi="Arial" w:cs="Arial"/>
        </w:rPr>
      </w:pPr>
    </w:p>
    <w:p w:rsidR="00677CD4" w:rsidRDefault="00677CD4" w:rsidP="00677CD4">
      <w:pPr>
        <w:spacing w:after="60" w:line="240" w:lineRule="auto"/>
        <w:ind w:left="1440"/>
        <w:jc w:val="both"/>
        <w:rPr>
          <w:rFonts w:ascii="Arial" w:eastAsia="Calibri" w:hAnsi="Arial" w:cs="Arial"/>
        </w:rPr>
      </w:pPr>
    </w:p>
    <w:p w:rsidR="00677CD4" w:rsidRPr="001635AC" w:rsidRDefault="00677CD4" w:rsidP="00677CD4">
      <w:pPr>
        <w:spacing w:after="60" w:line="240" w:lineRule="auto"/>
        <w:ind w:left="1440"/>
        <w:jc w:val="both"/>
        <w:rPr>
          <w:rFonts w:ascii="Arial" w:eastAsia="Calibri" w:hAnsi="Arial" w:cs="Arial"/>
        </w:rPr>
      </w:pPr>
    </w:p>
    <w:p w:rsidR="001635AC" w:rsidRPr="001635AC" w:rsidRDefault="001635AC" w:rsidP="00677CD4">
      <w:pPr>
        <w:spacing w:before="240" w:after="120" w:line="240" w:lineRule="auto"/>
        <w:jc w:val="both"/>
        <w:rPr>
          <w:rFonts w:ascii="Arial" w:eastAsia="Calibri" w:hAnsi="Arial" w:cs="Arial"/>
        </w:rPr>
      </w:pPr>
      <w:r w:rsidRPr="001635AC">
        <w:rPr>
          <w:rFonts w:ascii="Arial" w:eastAsia="Calibri" w:hAnsi="Arial" w:cs="Arial"/>
        </w:rPr>
        <w:t>Marco Monzon (organisateur communautaire)</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Au recrutement et à la mobilisation des membres de l’agglomération de Longueuil;</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la défense des droits des locataires de Longueuil;</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l’organisation et la livraison d’activités de formations collectives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À la rédaction et la préparation du Bulletin du </w:t>
      </w:r>
      <w:proofErr w:type="spellStart"/>
      <w:r w:rsidRPr="001635AC">
        <w:rPr>
          <w:rFonts w:ascii="Arial" w:eastAsia="Calibri" w:hAnsi="Arial" w:cs="Arial"/>
        </w:rPr>
        <w:t>Coloc</w:t>
      </w:r>
      <w:proofErr w:type="spellEnd"/>
      <w:r w:rsidRPr="001635AC">
        <w:rPr>
          <w:rFonts w:ascii="Arial" w:eastAsia="Calibri" w:hAnsi="Arial" w:cs="Arial"/>
        </w:rPr>
        <w:t>.</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Nous a représenté auprès de;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Coalition des organismes de l’agglomération de Longueuil pour le droit au logement (rédigé la section sur les droits);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La table de vie de quartier de </w:t>
      </w:r>
      <w:r w:rsidR="00915372">
        <w:rPr>
          <w:rFonts w:ascii="Arial" w:eastAsia="Calibri" w:hAnsi="Arial" w:cs="Arial"/>
        </w:rPr>
        <w:t>LeMoyne</w:t>
      </w:r>
      <w:r w:rsidRPr="001635AC">
        <w:rPr>
          <w:rFonts w:ascii="Arial" w:eastAsia="Calibri" w:hAnsi="Arial" w:cs="Arial"/>
        </w:rPr>
        <w:t xml:space="preserve"> et sur le sous-comité logement de la table;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Le comité local de revitalisation urbaine intégré de la TVQ </w:t>
      </w:r>
      <w:r w:rsidR="00915372">
        <w:rPr>
          <w:rFonts w:ascii="Arial" w:eastAsia="Calibri" w:hAnsi="Arial" w:cs="Arial"/>
        </w:rPr>
        <w:t>LeMoyne</w:t>
      </w:r>
      <w:r w:rsidRPr="001635AC">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Comité de négociation des CLRUI issu des TVQ de Longueuil;</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Table itinérance Rive-Sud.</w:t>
      </w:r>
    </w:p>
    <w:p w:rsidR="001635AC" w:rsidRPr="001635AC" w:rsidRDefault="001635AC" w:rsidP="00677CD4">
      <w:pPr>
        <w:spacing w:before="240" w:after="120" w:line="240" w:lineRule="auto"/>
        <w:jc w:val="both"/>
        <w:rPr>
          <w:rFonts w:ascii="Arial" w:eastAsia="Calibri" w:hAnsi="Arial" w:cs="Arial"/>
        </w:rPr>
      </w:pPr>
      <w:r w:rsidRPr="001635AC">
        <w:rPr>
          <w:rFonts w:ascii="Arial" w:eastAsia="Calibri" w:hAnsi="Arial" w:cs="Arial"/>
        </w:rPr>
        <w:t>Stéphane Moreau (organisateur communautaire)</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Au recrutement et à la mobilisation des membres du Roussillon;</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la défense des droits des locataires du Roussillon;</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l’organisation et la livraison d’activités de formations collectives;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À la rédaction du Bulletin du </w:t>
      </w:r>
      <w:proofErr w:type="spellStart"/>
      <w:r w:rsidRPr="001635AC">
        <w:rPr>
          <w:rFonts w:ascii="Arial" w:eastAsia="Calibri" w:hAnsi="Arial" w:cs="Arial"/>
        </w:rPr>
        <w:t>Coloc</w:t>
      </w:r>
      <w:proofErr w:type="spellEnd"/>
      <w:r w:rsidRPr="001635AC">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assurer notre présence à La Rencontre Châteauguoise et aux Mercredis communautaires;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À la réalisation du mandat de l’équipe d’intervention rapide dans les cas de logements insalubres.</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Nous a représenté auprès de;</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table de vie de quartier de Saint-Robert;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 Le regroupement anti pauvreté de Saint-Hubert (RAPSH) (Saint-Hubert)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 xml:space="preserve">Le comité organisateur de la Nuit des sans-abri </w:t>
      </w:r>
    </w:p>
    <w:p w:rsidR="001635AC" w:rsidRPr="001635AC" w:rsidRDefault="001635AC" w:rsidP="00677CD4">
      <w:pPr>
        <w:spacing w:before="240" w:after="120" w:line="240" w:lineRule="auto"/>
        <w:jc w:val="both"/>
        <w:rPr>
          <w:rFonts w:ascii="Arial" w:eastAsia="Calibri" w:hAnsi="Arial" w:cs="Arial"/>
        </w:rPr>
      </w:pPr>
      <w:r w:rsidRPr="001635AC">
        <w:rPr>
          <w:rFonts w:ascii="Arial" w:eastAsia="Calibri" w:hAnsi="Arial" w:cs="Arial"/>
        </w:rPr>
        <w:t>Carol-Ann Rivest (coordonnatrice au développement)</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A travaillé à</w:t>
      </w:r>
      <w:r w:rsidR="00915372">
        <w:rPr>
          <w:rFonts w:ascii="Arial" w:eastAsia="Calibri" w:hAnsi="Arial" w:cs="Arial"/>
        </w:rPr>
        <w:t>;</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La réalisation d’un projet de 44 logements en construction neuve à Saint-Constant (Habitation Trilogis);</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lastRenderedPageBreak/>
        <w:t>L’avancement d’un projet pour les jeunes mères monoparentales à Longueuil</w:t>
      </w:r>
    </w:p>
    <w:p w:rsidR="001635AC" w:rsidRPr="001635AC" w:rsidRDefault="001635AC" w:rsidP="00677CD4">
      <w:pPr>
        <w:numPr>
          <w:ilvl w:val="1"/>
          <w:numId w:val="29"/>
        </w:numPr>
        <w:spacing w:after="60" w:line="240" w:lineRule="auto"/>
        <w:jc w:val="both"/>
        <w:rPr>
          <w:rFonts w:ascii="Arial" w:eastAsia="Calibri" w:hAnsi="Arial" w:cs="Arial"/>
        </w:rPr>
      </w:pPr>
      <w:r w:rsidRPr="001635AC">
        <w:rPr>
          <w:rFonts w:ascii="Arial" w:eastAsia="Calibri" w:hAnsi="Arial" w:cs="Arial"/>
        </w:rPr>
        <w:t>L’encadrement de l’équipe de développement de logements sociaux.</w:t>
      </w:r>
    </w:p>
    <w:p w:rsidR="001635AC" w:rsidRPr="001635AC" w:rsidRDefault="001635AC" w:rsidP="00945103">
      <w:pPr>
        <w:numPr>
          <w:ilvl w:val="0"/>
          <w:numId w:val="29"/>
        </w:numPr>
        <w:spacing w:after="120" w:line="240" w:lineRule="auto"/>
        <w:jc w:val="both"/>
        <w:rPr>
          <w:rFonts w:ascii="Arial" w:eastAsia="Calibri" w:hAnsi="Arial" w:cs="Arial"/>
        </w:rPr>
      </w:pPr>
      <w:r w:rsidRPr="001635AC">
        <w:rPr>
          <w:rFonts w:ascii="Arial" w:eastAsia="Calibri" w:hAnsi="Arial" w:cs="Arial"/>
        </w:rPr>
        <w:t>Nous a représenté à</w:t>
      </w:r>
      <w:r w:rsidR="00915372">
        <w:rPr>
          <w:rFonts w:ascii="Arial" w:eastAsia="Calibri" w:hAnsi="Arial" w:cs="Arial"/>
        </w:rPr>
        <w:t>;</w:t>
      </w:r>
    </w:p>
    <w:p w:rsidR="001635AC" w:rsidRPr="00677CD4" w:rsidRDefault="001635AC" w:rsidP="000A519C">
      <w:pPr>
        <w:numPr>
          <w:ilvl w:val="1"/>
          <w:numId w:val="29"/>
        </w:numPr>
        <w:spacing w:after="60" w:line="240" w:lineRule="auto"/>
        <w:jc w:val="both"/>
        <w:rPr>
          <w:rFonts w:ascii="Arial" w:eastAsia="Calibri" w:hAnsi="Arial" w:cs="Arial"/>
        </w:rPr>
      </w:pPr>
      <w:r w:rsidRPr="00677CD4">
        <w:rPr>
          <w:rFonts w:ascii="Arial" w:eastAsia="Calibri" w:hAnsi="Arial" w:cs="Arial"/>
        </w:rPr>
        <w:t>La Coalition des organismes de l’agglomération de Longueuil pour le droit au logement (rédaction de la section sur le développement de logements sociaux).</w:t>
      </w:r>
      <w:bookmarkStart w:id="31" w:name="_GoBack"/>
      <w:bookmarkEnd w:id="31"/>
    </w:p>
    <w:sectPr w:rsidR="001635AC" w:rsidRPr="00677CD4" w:rsidSect="00AE3083">
      <w:pgSz w:w="12240" w:h="15840" w:code="1"/>
      <w:pgMar w:top="1440"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F3" w:rsidRDefault="007D2DF3" w:rsidP="0065719B">
      <w:pPr>
        <w:spacing w:after="0" w:line="240" w:lineRule="auto"/>
      </w:pPr>
      <w:r>
        <w:separator/>
      </w:r>
    </w:p>
  </w:endnote>
  <w:endnote w:type="continuationSeparator" w:id="0">
    <w:p w:rsidR="007D2DF3" w:rsidRDefault="007D2DF3" w:rsidP="0065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Iskoola Pota">
    <w:panose1 w:val="02020603050405030304"/>
    <w:charset w:val="00"/>
    <w:family w:val="roman"/>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9148"/>
      <w:docPartObj>
        <w:docPartGallery w:val="Page Numbers (Bottom of Page)"/>
        <w:docPartUnique/>
      </w:docPartObj>
    </w:sdtPr>
    <w:sdtContent>
      <w:p w:rsidR="007D2DF3" w:rsidRDefault="007D2DF3">
        <w:pPr>
          <w:pStyle w:val="Pieddepage"/>
        </w:pPr>
        <w:r>
          <w:fldChar w:fldCharType="begin"/>
        </w:r>
        <w:r>
          <w:instrText>PAGE   \* MERGEFORMAT</w:instrText>
        </w:r>
        <w:r>
          <w:fldChar w:fldCharType="separate"/>
        </w:r>
        <w:r w:rsidR="00677CD4" w:rsidRPr="00677CD4">
          <w:rPr>
            <w:noProof/>
            <w:lang w:val="fr-FR"/>
          </w:rPr>
          <w:t>54</w:t>
        </w:r>
        <w:r>
          <w:fldChar w:fldCharType="end"/>
        </w:r>
      </w:p>
    </w:sdtContent>
  </w:sdt>
  <w:p w:rsidR="007D2DF3" w:rsidRDefault="007D2D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6521"/>
      <w:docPartObj>
        <w:docPartGallery w:val="Page Numbers (Bottom of Page)"/>
        <w:docPartUnique/>
      </w:docPartObj>
    </w:sdtPr>
    <w:sdtEndPr>
      <w:rPr>
        <w:rFonts w:ascii="Arial" w:hAnsi="Arial" w:cs="Arial"/>
      </w:rPr>
    </w:sdtEndPr>
    <w:sdtContent>
      <w:p w:rsidR="007D2DF3" w:rsidRPr="0003181E" w:rsidRDefault="007D2DF3" w:rsidP="00522A62">
        <w:pPr>
          <w:pStyle w:val="Pieddepage"/>
          <w:jc w:val="right"/>
          <w:rPr>
            <w:rFonts w:ascii="Arial" w:hAnsi="Arial" w:cs="Arial"/>
          </w:rPr>
        </w:pPr>
        <w:r w:rsidRPr="0003181E">
          <w:rPr>
            <w:rFonts w:ascii="Arial" w:hAnsi="Arial" w:cs="Arial"/>
          </w:rPr>
          <w:fldChar w:fldCharType="begin"/>
        </w:r>
        <w:r w:rsidRPr="0003181E">
          <w:rPr>
            <w:rFonts w:ascii="Arial" w:hAnsi="Arial" w:cs="Arial"/>
          </w:rPr>
          <w:instrText>PAGE   \* MERGEFORMAT</w:instrText>
        </w:r>
        <w:r w:rsidRPr="0003181E">
          <w:rPr>
            <w:rFonts w:ascii="Arial" w:hAnsi="Arial" w:cs="Arial"/>
          </w:rPr>
          <w:fldChar w:fldCharType="separate"/>
        </w:r>
        <w:r w:rsidR="00677CD4" w:rsidRPr="00677CD4">
          <w:rPr>
            <w:rFonts w:ascii="Arial" w:hAnsi="Arial" w:cs="Arial"/>
            <w:noProof/>
            <w:lang w:val="fr-FR"/>
          </w:rPr>
          <w:t>53</w:t>
        </w:r>
        <w:r w:rsidRPr="0003181E">
          <w:rPr>
            <w:rFonts w:ascii="Arial" w:hAnsi="Arial" w:cs="Arial"/>
          </w:rPr>
          <w:fldChar w:fldCharType="end"/>
        </w:r>
      </w:p>
    </w:sdtContent>
  </w:sdt>
  <w:p w:rsidR="007D2DF3" w:rsidRDefault="007D2D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F3" w:rsidRDefault="007D2DF3" w:rsidP="0065719B">
      <w:pPr>
        <w:spacing w:after="0" w:line="240" w:lineRule="auto"/>
      </w:pPr>
      <w:r>
        <w:separator/>
      </w:r>
    </w:p>
  </w:footnote>
  <w:footnote w:type="continuationSeparator" w:id="0">
    <w:p w:rsidR="007D2DF3" w:rsidRDefault="007D2DF3" w:rsidP="00657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946"/>
    <w:multiLevelType w:val="hybridMultilevel"/>
    <w:tmpl w:val="364A444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48E3ED7"/>
    <w:multiLevelType w:val="hybridMultilevel"/>
    <w:tmpl w:val="F2C05A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154817BA"/>
    <w:multiLevelType w:val="hybridMultilevel"/>
    <w:tmpl w:val="CF7A34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0C595B"/>
    <w:multiLevelType w:val="hybridMultilevel"/>
    <w:tmpl w:val="8A1AA698"/>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271A4827"/>
    <w:multiLevelType w:val="hybridMultilevel"/>
    <w:tmpl w:val="6C3489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nsid w:val="28A1663F"/>
    <w:multiLevelType w:val="hybridMultilevel"/>
    <w:tmpl w:val="83B2A7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BB569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1E3A66"/>
    <w:multiLevelType w:val="hybridMultilevel"/>
    <w:tmpl w:val="3F6C761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34A271DA"/>
    <w:multiLevelType w:val="hybridMultilevel"/>
    <w:tmpl w:val="ECA4E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8AA1F36"/>
    <w:multiLevelType w:val="hybridMultilevel"/>
    <w:tmpl w:val="1778B1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3D9F312A"/>
    <w:multiLevelType w:val="hybridMultilevel"/>
    <w:tmpl w:val="CF28AEB6"/>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11">
    <w:nsid w:val="424523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43682A18"/>
    <w:multiLevelType w:val="hybridMultilevel"/>
    <w:tmpl w:val="0C7A20C4"/>
    <w:lvl w:ilvl="0" w:tplc="0C0C0001">
      <w:start w:val="1"/>
      <w:numFmt w:val="bullet"/>
      <w:lvlText w:val=""/>
      <w:lvlJc w:val="left"/>
      <w:pPr>
        <w:ind w:left="1512" w:hanging="360"/>
      </w:pPr>
      <w:rPr>
        <w:rFonts w:ascii="Symbol" w:hAnsi="Symbo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3">
    <w:nsid w:val="43E43D5F"/>
    <w:multiLevelType w:val="multilevel"/>
    <w:tmpl w:val="352C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22302B"/>
    <w:multiLevelType w:val="hybridMultilevel"/>
    <w:tmpl w:val="E992041A"/>
    <w:lvl w:ilvl="0" w:tplc="A9B2B1C8">
      <w:start w:val="1"/>
      <w:numFmt w:val="bullet"/>
      <w:pStyle w:val="Sous-titrepoin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4C756846"/>
    <w:multiLevelType w:val="hybridMultilevel"/>
    <w:tmpl w:val="222A0D4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nsid w:val="4EC51158"/>
    <w:multiLevelType w:val="hybridMultilevel"/>
    <w:tmpl w:val="072679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2EC7244"/>
    <w:multiLevelType w:val="hybridMultilevel"/>
    <w:tmpl w:val="D78002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3D84612"/>
    <w:multiLevelType w:val="hybridMultilevel"/>
    <w:tmpl w:val="A3DA5A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6467486"/>
    <w:multiLevelType w:val="hybridMultilevel"/>
    <w:tmpl w:val="1A9410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A955C1E"/>
    <w:multiLevelType w:val="hybridMultilevel"/>
    <w:tmpl w:val="47C60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B02200D"/>
    <w:multiLevelType w:val="hybridMultilevel"/>
    <w:tmpl w:val="91DAC02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603351F8"/>
    <w:multiLevelType w:val="hybridMultilevel"/>
    <w:tmpl w:val="E398E116"/>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nsid w:val="63F320EE"/>
    <w:multiLevelType w:val="hybridMultilevel"/>
    <w:tmpl w:val="073CF33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nsid w:val="64D752E6"/>
    <w:multiLevelType w:val="hybridMultilevel"/>
    <w:tmpl w:val="F5460FE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nsid w:val="6719649A"/>
    <w:multiLevelType w:val="hybridMultilevel"/>
    <w:tmpl w:val="43FA1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1B16802"/>
    <w:multiLevelType w:val="hybridMultilevel"/>
    <w:tmpl w:val="A0CC31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2E16F64"/>
    <w:multiLevelType w:val="multilevel"/>
    <w:tmpl w:val="352C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602BCE"/>
    <w:multiLevelType w:val="hybridMultilevel"/>
    <w:tmpl w:val="68EC97A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9">
    <w:nsid w:val="7C761DE3"/>
    <w:multiLevelType w:val="multilevel"/>
    <w:tmpl w:val="352C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4"/>
  </w:num>
  <w:num w:numId="3">
    <w:abstractNumId w:val="17"/>
  </w:num>
  <w:num w:numId="4">
    <w:abstractNumId w:val="18"/>
  </w:num>
  <w:num w:numId="5">
    <w:abstractNumId w:val="26"/>
  </w:num>
  <w:num w:numId="6">
    <w:abstractNumId w:val="25"/>
  </w:num>
  <w:num w:numId="7">
    <w:abstractNumId w:val="9"/>
  </w:num>
  <w:num w:numId="8">
    <w:abstractNumId w:val="19"/>
  </w:num>
  <w:num w:numId="9">
    <w:abstractNumId w:val="12"/>
  </w:num>
  <w:num w:numId="10">
    <w:abstractNumId w:val="7"/>
  </w:num>
  <w:num w:numId="11">
    <w:abstractNumId w:val="15"/>
  </w:num>
  <w:num w:numId="12">
    <w:abstractNumId w:val="8"/>
  </w:num>
  <w:num w:numId="13">
    <w:abstractNumId w:val="20"/>
  </w:num>
  <w:num w:numId="14">
    <w:abstractNumId w:val="3"/>
  </w:num>
  <w:num w:numId="15">
    <w:abstractNumId w:val="24"/>
  </w:num>
  <w:num w:numId="16">
    <w:abstractNumId w:val="28"/>
  </w:num>
  <w:num w:numId="17">
    <w:abstractNumId w:val="23"/>
  </w:num>
  <w:num w:numId="18">
    <w:abstractNumId w:val="1"/>
  </w:num>
  <w:num w:numId="19">
    <w:abstractNumId w:val="22"/>
  </w:num>
  <w:num w:numId="20">
    <w:abstractNumId w:val="21"/>
  </w:num>
  <w:num w:numId="21">
    <w:abstractNumId w:val="0"/>
  </w:num>
  <w:num w:numId="22">
    <w:abstractNumId w:val="4"/>
  </w:num>
  <w:num w:numId="23">
    <w:abstractNumId w:val="10"/>
  </w:num>
  <w:num w:numId="24">
    <w:abstractNumId w:val="5"/>
  </w:num>
  <w:num w:numId="25">
    <w:abstractNumId w:val="6"/>
  </w:num>
  <w:num w:numId="26">
    <w:abstractNumId w:val="13"/>
  </w:num>
  <w:num w:numId="27">
    <w:abstractNumId w:val="27"/>
  </w:num>
  <w:num w:numId="28">
    <w:abstractNumId w:val="29"/>
  </w:num>
  <w:num w:numId="29">
    <w:abstractNumId w:val="16"/>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E1"/>
    <w:rsid w:val="000046A3"/>
    <w:rsid w:val="00006F24"/>
    <w:rsid w:val="00007610"/>
    <w:rsid w:val="00015F3A"/>
    <w:rsid w:val="00016498"/>
    <w:rsid w:val="0003181E"/>
    <w:rsid w:val="00046265"/>
    <w:rsid w:val="00051501"/>
    <w:rsid w:val="000572A0"/>
    <w:rsid w:val="00065A77"/>
    <w:rsid w:val="00066604"/>
    <w:rsid w:val="00067B2A"/>
    <w:rsid w:val="00076725"/>
    <w:rsid w:val="0008167D"/>
    <w:rsid w:val="00081EFC"/>
    <w:rsid w:val="00087699"/>
    <w:rsid w:val="00094443"/>
    <w:rsid w:val="0009705C"/>
    <w:rsid w:val="000A4B17"/>
    <w:rsid w:val="000A519C"/>
    <w:rsid w:val="000C2FC2"/>
    <w:rsid w:val="000D470A"/>
    <w:rsid w:val="000E1A89"/>
    <w:rsid w:val="000E3257"/>
    <w:rsid w:val="000E5719"/>
    <w:rsid w:val="000F0990"/>
    <w:rsid w:val="000F13A5"/>
    <w:rsid w:val="001111B0"/>
    <w:rsid w:val="00117143"/>
    <w:rsid w:val="00122976"/>
    <w:rsid w:val="0012564A"/>
    <w:rsid w:val="0012742F"/>
    <w:rsid w:val="0013560B"/>
    <w:rsid w:val="0014044A"/>
    <w:rsid w:val="00141322"/>
    <w:rsid w:val="001438E0"/>
    <w:rsid w:val="001447BC"/>
    <w:rsid w:val="00147139"/>
    <w:rsid w:val="0016038E"/>
    <w:rsid w:val="00160C4E"/>
    <w:rsid w:val="001635AC"/>
    <w:rsid w:val="00167DFD"/>
    <w:rsid w:val="001760C9"/>
    <w:rsid w:val="001865FD"/>
    <w:rsid w:val="001929CF"/>
    <w:rsid w:val="0019330D"/>
    <w:rsid w:val="00195059"/>
    <w:rsid w:val="001A1CA2"/>
    <w:rsid w:val="001A44C6"/>
    <w:rsid w:val="001B14F0"/>
    <w:rsid w:val="001B2286"/>
    <w:rsid w:val="001B4D17"/>
    <w:rsid w:val="001C20A6"/>
    <w:rsid w:val="001D0AD9"/>
    <w:rsid w:val="001D612D"/>
    <w:rsid w:val="001D6288"/>
    <w:rsid w:val="001E4FF6"/>
    <w:rsid w:val="001E5F4A"/>
    <w:rsid w:val="001F77AB"/>
    <w:rsid w:val="00200F5A"/>
    <w:rsid w:val="00201752"/>
    <w:rsid w:val="00206E9C"/>
    <w:rsid w:val="002070FD"/>
    <w:rsid w:val="0021205C"/>
    <w:rsid w:val="00220257"/>
    <w:rsid w:val="002240CE"/>
    <w:rsid w:val="002243A4"/>
    <w:rsid w:val="0022695D"/>
    <w:rsid w:val="00230085"/>
    <w:rsid w:val="00235EF0"/>
    <w:rsid w:val="00244BC9"/>
    <w:rsid w:val="0025217A"/>
    <w:rsid w:val="00252E14"/>
    <w:rsid w:val="0026375D"/>
    <w:rsid w:val="00266EFF"/>
    <w:rsid w:val="00267158"/>
    <w:rsid w:val="0027300B"/>
    <w:rsid w:val="00273C6C"/>
    <w:rsid w:val="002755A4"/>
    <w:rsid w:val="0027610E"/>
    <w:rsid w:val="00280818"/>
    <w:rsid w:val="002B07B4"/>
    <w:rsid w:val="002B65BE"/>
    <w:rsid w:val="002B71D6"/>
    <w:rsid w:val="002B794A"/>
    <w:rsid w:val="002C34C1"/>
    <w:rsid w:val="002C555E"/>
    <w:rsid w:val="002D14A3"/>
    <w:rsid w:val="002D60AF"/>
    <w:rsid w:val="002D76A8"/>
    <w:rsid w:val="002E17ED"/>
    <w:rsid w:val="0030573F"/>
    <w:rsid w:val="003072FA"/>
    <w:rsid w:val="0032301C"/>
    <w:rsid w:val="00324179"/>
    <w:rsid w:val="00332DED"/>
    <w:rsid w:val="00333C2F"/>
    <w:rsid w:val="003344AE"/>
    <w:rsid w:val="00334D8A"/>
    <w:rsid w:val="00345DDA"/>
    <w:rsid w:val="003475D7"/>
    <w:rsid w:val="003527C8"/>
    <w:rsid w:val="0035443E"/>
    <w:rsid w:val="00354580"/>
    <w:rsid w:val="003565B2"/>
    <w:rsid w:val="00357002"/>
    <w:rsid w:val="00361164"/>
    <w:rsid w:val="00366A09"/>
    <w:rsid w:val="00373941"/>
    <w:rsid w:val="003747F7"/>
    <w:rsid w:val="00375A56"/>
    <w:rsid w:val="00385F00"/>
    <w:rsid w:val="00387494"/>
    <w:rsid w:val="00391FFF"/>
    <w:rsid w:val="00392154"/>
    <w:rsid w:val="003A14F0"/>
    <w:rsid w:val="003A53C1"/>
    <w:rsid w:val="003A77F8"/>
    <w:rsid w:val="003A7C14"/>
    <w:rsid w:val="003B7BD5"/>
    <w:rsid w:val="003C13FF"/>
    <w:rsid w:val="003C2B5D"/>
    <w:rsid w:val="003C3E1A"/>
    <w:rsid w:val="003C5765"/>
    <w:rsid w:val="003D14AC"/>
    <w:rsid w:val="003E72A8"/>
    <w:rsid w:val="003F1069"/>
    <w:rsid w:val="003F130D"/>
    <w:rsid w:val="00402516"/>
    <w:rsid w:val="004136B5"/>
    <w:rsid w:val="00416DA1"/>
    <w:rsid w:val="004278A7"/>
    <w:rsid w:val="00434591"/>
    <w:rsid w:val="00435633"/>
    <w:rsid w:val="00442E5F"/>
    <w:rsid w:val="00445529"/>
    <w:rsid w:val="00475600"/>
    <w:rsid w:val="00483F01"/>
    <w:rsid w:val="00484B17"/>
    <w:rsid w:val="00491DA0"/>
    <w:rsid w:val="004950B1"/>
    <w:rsid w:val="00495E7E"/>
    <w:rsid w:val="004966E4"/>
    <w:rsid w:val="004A360C"/>
    <w:rsid w:val="004A3CDE"/>
    <w:rsid w:val="004A403A"/>
    <w:rsid w:val="004B047F"/>
    <w:rsid w:val="004B50B8"/>
    <w:rsid w:val="004C241E"/>
    <w:rsid w:val="004C6F45"/>
    <w:rsid w:val="004E1226"/>
    <w:rsid w:val="004E195B"/>
    <w:rsid w:val="004F1D6B"/>
    <w:rsid w:val="004F2A8C"/>
    <w:rsid w:val="00500424"/>
    <w:rsid w:val="00511EE4"/>
    <w:rsid w:val="00514505"/>
    <w:rsid w:val="00521552"/>
    <w:rsid w:val="00522A62"/>
    <w:rsid w:val="00522F0A"/>
    <w:rsid w:val="00524F77"/>
    <w:rsid w:val="005256AB"/>
    <w:rsid w:val="005306D2"/>
    <w:rsid w:val="005377D0"/>
    <w:rsid w:val="005444F5"/>
    <w:rsid w:val="00545F62"/>
    <w:rsid w:val="0054694C"/>
    <w:rsid w:val="005518C7"/>
    <w:rsid w:val="00556E8A"/>
    <w:rsid w:val="00563CC2"/>
    <w:rsid w:val="00566B06"/>
    <w:rsid w:val="005739B9"/>
    <w:rsid w:val="005756E5"/>
    <w:rsid w:val="005814E9"/>
    <w:rsid w:val="005869E7"/>
    <w:rsid w:val="0059010A"/>
    <w:rsid w:val="00590AC8"/>
    <w:rsid w:val="005B10F0"/>
    <w:rsid w:val="005B4279"/>
    <w:rsid w:val="005B5D53"/>
    <w:rsid w:val="005B7B6A"/>
    <w:rsid w:val="005D77FF"/>
    <w:rsid w:val="005E35B7"/>
    <w:rsid w:val="005E549D"/>
    <w:rsid w:val="005F2960"/>
    <w:rsid w:val="00600326"/>
    <w:rsid w:val="00601517"/>
    <w:rsid w:val="00605413"/>
    <w:rsid w:val="006059AD"/>
    <w:rsid w:val="0061055B"/>
    <w:rsid w:val="006125B1"/>
    <w:rsid w:val="0062107D"/>
    <w:rsid w:val="00623EED"/>
    <w:rsid w:val="00627773"/>
    <w:rsid w:val="00627F87"/>
    <w:rsid w:val="006311F0"/>
    <w:rsid w:val="00634D82"/>
    <w:rsid w:val="00635683"/>
    <w:rsid w:val="00643716"/>
    <w:rsid w:val="00654FD8"/>
    <w:rsid w:val="0065719B"/>
    <w:rsid w:val="0066034F"/>
    <w:rsid w:val="00665982"/>
    <w:rsid w:val="00666E36"/>
    <w:rsid w:val="00676B6F"/>
    <w:rsid w:val="006779F7"/>
    <w:rsid w:val="00677CD4"/>
    <w:rsid w:val="00687833"/>
    <w:rsid w:val="00692594"/>
    <w:rsid w:val="006A1475"/>
    <w:rsid w:val="006A3999"/>
    <w:rsid w:val="006A4CE1"/>
    <w:rsid w:val="006B22AD"/>
    <w:rsid w:val="006B28B1"/>
    <w:rsid w:val="006B7443"/>
    <w:rsid w:val="006C13ED"/>
    <w:rsid w:val="006E1DF8"/>
    <w:rsid w:val="006E1EB5"/>
    <w:rsid w:val="006E412E"/>
    <w:rsid w:val="006F2519"/>
    <w:rsid w:val="006F4060"/>
    <w:rsid w:val="006F4D41"/>
    <w:rsid w:val="00701C54"/>
    <w:rsid w:val="00704872"/>
    <w:rsid w:val="00706538"/>
    <w:rsid w:val="00713A6E"/>
    <w:rsid w:val="0071680F"/>
    <w:rsid w:val="007171A2"/>
    <w:rsid w:val="00726471"/>
    <w:rsid w:val="00730AFE"/>
    <w:rsid w:val="0073614C"/>
    <w:rsid w:val="00737069"/>
    <w:rsid w:val="0075236D"/>
    <w:rsid w:val="007540E4"/>
    <w:rsid w:val="007572AB"/>
    <w:rsid w:val="00761542"/>
    <w:rsid w:val="00762DF6"/>
    <w:rsid w:val="00772388"/>
    <w:rsid w:val="007776BB"/>
    <w:rsid w:val="00794D34"/>
    <w:rsid w:val="007A0793"/>
    <w:rsid w:val="007A3CDA"/>
    <w:rsid w:val="007C1426"/>
    <w:rsid w:val="007C2D2C"/>
    <w:rsid w:val="007D1AFB"/>
    <w:rsid w:val="007D2DF3"/>
    <w:rsid w:val="007D566D"/>
    <w:rsid w:val="007E5866"/>
    <w:rsid w:val="007E59FD"/>
    <w:rsid w:val="007E6CE4"/>
    <w:rsid w:val="00803530"/>
    <w:rsid w:val="008039DD"/>
    <w:rsid w:val="00804BD8"/>
    <w:rsid w:val="008202C2"/>
    <w:rsid w:val="00820C68"/>
    <w:rsid w:val="008243E8"/>
    <w:rsid w:val="008261F4"/>
    <w:rsid w:val="0082736A"/>
    <w:rsid w:val="00847B60"/>
    <w:rsid w:val="0085348A"/>
    <w:rsid w:val="00853887"/>
    <w:rsid w:val="00853B3C"/>
    <w:rsid w:val="00863B5F"/>
    <w:rsid w:val="00876383"/>
    <w:rsid w:val="008766DE"/>
    <w:rsid w:val="00882D6A"/>
    <w:rsid w:val="0088302C"/>
    <w:rsid w:val="008A3B49"/>
    <w:rsid w:val="008A5D3B"/>
    <w:rsid w:val="008B2BBF"/>
    <w:rsid w:val="008B5D41"/>
    <w:rsid w:val="008B799B"/>
    <w:rsid w:val="008B7B6A"/>
    <w:rsid w:val="008B7BBE"/>
    <w:rsid w:val="008D0E14"/>
    <w:rsid w:val="008D342E"/>
    <w:rsid w:val="008D4F5F"/>
    <w:rsid w:val="008E021A"/>
    <w:rsid w:val="008E6C6C"/>
    <w:rsid w:val="008F1D89"/>
    <w:rsid w:val="008F549B"/>
    <w:rsid w:val="008F7D8D"/>
    <w:rsid w:val="0090215B"/>
    <w:rsid w:val="009024E2"/>
    <w:rsid w:val="009055B4"/>
    <w:rsid w:val="00914000"/>
    <w:rsid w:val="00915372"/>
    <w:rsid w:val="009279E6"/>
    <w:rsid w:val="009325F2"/>
    <w:rsid w:val="00932FF0"/>
    <w:rsid w:val="0093331D"/>
    <w:rsid w:val="0094298F"/>
    <w:rsid w:val="00945103"/>
    <w:rsid w:val="0095414B"/>
    <w:rsid w:val="00955CF1"/>
    <w:rsid w:val="009629AF"/>
    <w:rsid w:val="009728E4"/>
    <w:rsid w:val="009748C7"/>
    <w:rsid w:val="00975524"/>
    <w:rsid w:val="00977B96"/>
    <w:rsid w:val="00977BF0"/>
    <w:rsid w:val="009802C0"/>
    <w:rsid w:val="009817BF"/>
    <w:rsid w:val="00985C74"/>
    <w:rsid w:val="00990148"/>
    <w:rsid w:val="0099283E"/>
    <w:rsid w:val="00995B85"/>
    <w:rsid w:val="009A671D"/>
    <w:rsid w:val="009C16D6"/>
    <w:rsid w:val="009C7387"/>
    <w:rsid w:val="009C7862"/>
    <w:rsid w:val="009D1ABC"/>
    <w:rsid w:val="009D3DF8"/>
    <w:rsid w:val="009D5ADE"/>
    <w:rsid w:val="009E4997"/>
    <w:rsid w:val="00A005A0"/>
    <w:rsid w:val="00A0289C"/>
    <w:rsid w:val="00A0715B"/>
    <w:rsid w:val="00A15F9C"/>
    <w:rsid w:val="00A22196"/>
    <w:rsid w:val="00A23169"/>
    <w:rsid w:val="00A30CCF"/>
    <w:rsid w:val="00A444B2"/>
    <w:rsid w:val="00A479F5"/>
    <w:rsid w:val="00A47CC2"/>
    <w:rsid w:val="00A6326E"/>
    <w:rsid w:val="00A8241E"/>
    <w:rsid w:val="00A87A6A"/>
    <w:rsid w:val="00A93AA1"/>
    <w:rsid w:val="00A96EAC"/>
    <w:rsid w:val="00AA1DC7"/>
    <w:rsid w:val="00AC0E96"/>
    <w:rsid w:val="00AE3083"/>
    <w:rsid w:val="00AE3F6B"/>
    <w:rsid w:val="00AE49C1"/>
    <w:rsid w:val="00AF1180"/>
    <w:rsid w:val="00AF4274"/>
    <w:rsid w:val="00B009F8"/>
    <w:rsid w:val="00B1667A"/>
    <w:rsid w:val="00B24240"/>
    <w:rsid w:val="00B24948"/>
    <w:rsid w:val="00B263F9"/>
    <w:rsid w:val="00B34EDB"/>
    <w:rsid w:val="00B4207A"/>
    <w:rsid w:val="00B4752E"/>
    <w:rsid w:val="00B52829"/>
    <w:rsid w:val="00B55030"/>
    <w:rsid w:val="00B632DD"/>
    <w:rsid w:val="00B75997"/>
    <w:rsid w:val="00B777EE"/>
    <w:rsid w:val="00B82D66"/>
    <w:rsid w:val="00B84564"/>
    <w:rsid w:val="00B91CA5"/>
    <w:rsid w:val="00B9484E"/>
    <w:rsid w:val="00B97509"/>
    <w:rsid w:val="00BA293D"/>
    <w:rsid w:val="00BA4591"/>
    <w:rsid w:val="00BB60C4"/>
    <w:rsid w:val="00BB64B8"/>
    <w:rsid w:val="00BC6525"/>
    <w:rsid w:val="00BD4A63"/>
    <w:rsid w:val="00BD5C2D"/>
    <w:rsid w:val="00BE3BBD"/>
    <w:rsid w:val="00C07634"/>
    <w:rsid w:val="00C11B69"/>
    <w:rsid w:val="00C26D1C"/>
    <w:rsid w:val="00C35D7E"/>
    <w:rsid w:val="00C403B2"/>
    <w:rsid w:val="00C42F8A"/>
    <w:rsid w:val="00C44795"/>
    <w:rsid w:val="00C45ACF"/>
    <w:rsid w:val="00C47416"/>
    <w:rsid w:val="00C61F77"/>
    <w:rsid w:val="00C6617A"/>
    <w:rsid w:val="00C70575"/>
    <w:rsid w:val="00C72645"/>
    <w:rsid w:val="00C729B6"/>
    <w:rsid w:val="00C73246"/>
    <w:rsid w:val="00C807E8"/>
    <w:rsid w:val="00C93446"/>
    <w:rsid w:val="00C941C3"/>
    <w:rsid w:val="00C977AD"/>
    <w:rsid w:val="00CA1FD9"/>
    <w:rsid w:val="00CA59FE"/>
    <w:rsid w:val="00CB081E"/>
    <w:rsid w:val="00CB671A"/>
    <w:rsid w:val="00CC6051"/>
    <w:rsid w:val="00CC67FA"/>
    <w:rsid w:val="00CC7148"/>
    <w:rsid w:val="00CC7DB7"/>
    <w:rsid w:val="00CD3AF7"/>
    <w:rsid w:val="00CD5958"/>
    <w:rsid w:val="00CE277D"/>
    <w:rsid w:val="00CE35AF"/>
    <w:rsid w:val="00CE6947"/>
    <w:rsid w:val="00CF0C67"/>
    <w:rsid w:val="00CF4165"/>
    <w:rsid w:val="00D0091B"/>
    <w:rsid w:val="00D030D5"/>
    <w:rsid w:val="00D043AC"/>
    <w:rsid w:val="00D07539"/>
    <w:rsid w:val="00D13E7F"/>
    <w:rsid w:val="00D16A03"/>
    <w:rsid w:val="00D227BE"/>
    <w:rsid w:val="00D276B4"/>
    <w:rsid w:val="00D310D5"/>
    <w:rsid w:val="00D31967"/>
    <w:rsid w:val="00D3604A"/>
    <w:rsid w:val="00D45054"/>
    <w:rsid w:val="00D60A96"/>
    <w:rsid w:val="00D65376"/>
    <w:rsid w:val="00D72B80"/>
    <w:rsid w:val="00D80D6D"/>
    <w:rsid w:val="00D83708"/>
    <w:rsid w:val="00D865BC"/>
    <w:rsid w:val="00D874CD"/>
    <w:rsid w:val="00DA3358"/>
    <w:rsid w:val="00DA5621"/>
    <w:rsid w:val="00DD6052"/>
    <w:rsid w:val="00DE1CF3"/>
    <w:rsid w:val="00DE5620"/>
    <w:rsid w:val="00DF5279"/>
    <w:rsid w:val="00DF7943"/>
    <w:rsid w:val="00E02A83"/>
    <w:rsid w:val="00E109BF"/>
    <w:rsid w:val="00E12095"/>
    <w:rsid w:val="00E173EC"/>
    <w:rsid w:val="00E20B13"/>
    <w:rsid w:val="00E247C4"/>
    <w:rsid w:val="00E271B9"/>
    <w:rsid w:val="00E41E6D"/>
    <w:rsid w:val="00E42CD2"/>
    <w:rsid w:val="00E43B14"/>
    <w:rsid w:val="00E4787C"/>
    <w:rsid w:val="00E50882"/>
    <w:rsid w:val="00E55E13"/>
    <w:rsid w:val="00E56A08"/>
    <w:rsid w:val="00E6099E"/>
    <w:rsid w:val="00E631A2"/>
    <w:rsid w:val="00E65A81"/>
    <w:rsid w:val="00E66C46"/>
    <w:rsid w:val="00E66C68"/>
    <w:rsid w:val="00E675F5"/>
    <w:rsid w:val="00E70355"/>
    <w:rsid w:val="00E70372"/>
    <w:rsid w:val="00E85E35"/>
    <w:rsid w:val="00E93B8B"/>
    <w:rsid w:val="00E96E34"/>
    <w:rsid w:val="00EB21CF"/>
    <w:rsid w:val="00EB4E7D"/>
    <w:rsid w:val="00EB539F"/>
    <w:rsid w:val="00EC6120"/>
    <w:rsid w:val="00EC6C6D"/>
    <w:rsid w:val="00EC7A7A"/>
    <w:rsid w:val="00ED3543"/>
    <w:rsid w:val="00ED4C2F"/>
    <w:rsid w:val="00EE1288"/>
    <w:rsid w:val="00EE70E1"/>
    <w:rsid w:val="00EF0B3D"/>
    <w:rsid w:val="00F01B9A"/>
    <w:rsid w:val="00F01EDB"/>
    <w:rsid w:val="00F05419"/>
    <w:rsid w:val="00F11DB2"/>
    <w:rsid w:val="00F16694"/>
    <w:rsid w:val="00F178D7"/>
    <w:rsid w:val="00F17D57"/>
    <w:rsid w:val="00F20CB1"/>
    <w:rsid w:val="00F22D6C"/>
    <w:rsid w:val="00F3013A"/>
    <w:rsid w:val="00F347AB"/>
    <w:rsid w:val="00F377C7"/>
    <w:rsid w:val="00F40D88"/>
    <w:rsid w:val="00F46886"/>
    <w:rsid w:val="00F47F46"/>
    <w:rsid w:val="00F514EF"/>
    <w:rsid w:val="00F56C5E"/>
    <w:rsid w:val="00F56CFC"/>
    <w:rsid w:val="00F73039"/>
    <w:rsid w:val="00F82C90"/>
    <w:rsid w:val="00F85BF7"/>
    <w:rsid w:val="00F85ECD"/>
    <w:rsid w:val="00F97983"/>
    <w:rsid w:val="00FA284C"/>
    <w:rsid w:val="00FA37BA"/>
    <w:rsid w:val="00FC0FF3"/>
    <w:rsid w:val="00FC3307"/>
    <w:rsid w:val="00FD1EE0"/>
    <w:rsid w:val="00FD4639"/>
    <w:rsid w:val="00FD5346"/>
    <w:rsid w:val="00FE245A"/>
    <w:rsid w:val="00FE27F2"/>
    <w:rsid w:val="00FE4E3D"/>
    <w:rsid w:val="00FF4F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0C"/>
  </w:style>
  <w:style w:type="paragraph" w:styleId="Titre1">
    <w:name w:val="heading 1"/>
    <w:basedOn w:val="Normal"/>
    <w:next w:val="Normal"/>
    <w:link w:val="Titre1Car"/>
    <w:uiPriority w:val="9"/>
    <w:qFormat/>
    <w:rsid w:val="0075236D"/>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moyenne2-Accent3">
    <w:name w:val="Medium Grid 2 Accent 3"/>
    <w:basedOn w:val="TableauNormal"/>
    <w:uiPriority w:val="68"/>
    <w:rsid w:val="00EE70E1"/>
    <w:pPr>
      <w:spacing w:after="0" w:line="240" w:lineRule="auto"/>
    </w:pPr>
    <w:rPr>
      <w:rFonts w:ascii="Cambria" w:eastAsia="Times New Roman" w:hAnsi="Cambria"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Paragraphedeliste">
    <w:name w:val="List Paragraph"/>
    <w:basedOn w:val="Normal"/>
    <w:link w:val="ParagraphedelisteCar"/>
    <w:uiPriority w:val="34"/>
    <w:qFormat/>
    <w:rsid w:val="00FA284C"/>
    <w:pPr>
      <w:ind w:left="720"/>
      <w:contextualSpacing/>
    </w:pPr>
  </w:style>
  <w:style w:type="paragraph" w:styleId="Textedebulles">
    <w:name w:val="Balloon Text"/>
    <w:basedOn w:val="Normal"/>
    <w:link w:val="TextedebullesCar"/>
    <w:uiPriority w:val="99"/>
    <w:semiHidden/>
    <w:unhideWhenUsed/>
    <w:rsid w:val="009C7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862"/>
    <w:rPr>
      <w:rFonts w:ascii="Tahoma" w:hAnsi="Tahoma" w:cs="Tahoma"/>
      <w:sz w:val="16"/>
      <w:szCs w:val="16"/>
    </w:rPr>
  </w:style>
  <w:style w:type="character" w:styleId="Marquedecommentaire">
    <w:name w:val="annotation reference"/>
    <w:basedOn w:val="Policepardfaut"/>
    <w:uiPriority w:val="99"/>
    <w:semiHidden/>
    <w:unhideWhenUsed/>
    <w:rsid w:val="00BE3BBD"/>
    <w:rPr>
      <w:sz w:val="16"/>
      <w:szCs w:val="16"/>
    </w:rPr>
  </w:style>
  <w:style w:type="paragraph" w:styleId="Commentaire">
    <w:name w:val="annotation text"/>
    <w:basedOn w:val="Normal"/>
    <w:link w:val="CommentaireCar"/>
    <w:uiPriority w:val="99"/>
    <w:semiHidden/>
    <w:unhideWhenUsed/>
    <w:rsid w:val="00BE3BBD"/>
    <w:pPr>
      <w:spacing w:line="240" w:lineRule="auto"/>
    </w:pPr>
    <w:rPr>
      <w:sz w:val="20"/>
      <w:szCs w:val="20"/>
    </w:rPr>
  </w:style>
  <w:style w:type="character" w:customStyle="1" w:styleId="CommentaireCar">
    <w:name w:val="Commentaire Car"/>
    <w:basedOn w:val="Policepardfaut"/>
    <w:link w:val="Commentaire"/>
    <w:uiPriority w:val="99"/>
    <w:semiHidden/>
    <w:rsid w:val="00BE3BBD"/>
    <w:rPr>
      <w:sz w:val="20"/>
      <w:szCs w:val="20"/>
    </w:rPr>
  </w:style>
  <w:style w:type="paragraph" w:styleId="Objetducommentaire">
    <w:name w:val="annotation subject"/>
    <w:basedOn w:val="Commentaire"/>
    <w:next w:val="Commentaire"/>
    <w:link w:val="ObjetducommentaireCar"/>
    <w:uiPriority w:val="99"/>
    <w:semiHidden/>
    <w:unhideWhenUsed/>
    <w:rsid w:val="00BE3BBD"/>
    <w:rPr>
      <w:b/>
      <w:bCs/>
    </w:rPr>
  </w:style>
  <w:style w:type="character" w:customStyle="1" w:styleId="ObjetducommentaireCar">
    <w:name w:val="Objet du commentaire Car"/>
    <w:basedOn w:val="CommentaireCar"/>
    <w:link w:val="Objetducommentaire"/>
    <w:uiPriority w:val="99"/>
    <w:semiHidden/>
    <w:rsid w:val="00BE3BBD"/>
    <w:rPr>
      <w:b/>
      <w:bCs/>
      <w:sz w:val="20"/>
      <w:szCs w:val="20"/>
    </w:rPr>
  </w:style>
  <w:style w:type="paragraph" w:styleId="Rvision">
    <w:name w:val="Revision"/>
    <w:hidden/>
    <w:uiPriority w:val="99"/>
    <w:semiHidden/>
    <w:rsid w:val="00BE3BBD"/>
    <w:pPr>
      <w:spacing w:after="0" w:line="240" w:lineRule="auto"/>
    </w:pPr>
  </w:style>
  <w:style w:type="paragraph" w:styleId="En-tte">
    <w:name w:val="header"/>
    <w:basedOn w:val="Normal"/>
    <w:link w:val="En-tteCar"/>
    <w:uiPriority w:val="99"/>
    <w:unhideWhenUsed/>
    <w:rsid w:val="0065719B"/>
    <w:pPr>
      <w:tabs>
        <w:tab w:val="center" w:pos="4703"/>
        <w:tab w:val="right" w:pos="9406"/>
      </w:tabs>
      <w:spacing w:after="0" w:line="240" w:lineRule="auto"/>
    </w:pPr>
  </w:style>
  <w:style w:type="character" w:customStyle="1" w:styleId="En-tteCar">
    <w:name w:val="En-tête Car"/>
    <w:basedOn w:val="Policepardfaut"/>
    <w:link w:val="En-tte"/>
    <w:uiPriority w:val="99"/>
    <w:rsid w:val="0065719B"/>
  </w:style>
  <w:style w:type="paragraph" w:styleId="Pieddepage">
    <w:name w:val="footer"/>
    <w:basedOn w:val="Normal"/>
    <w:link w:val="PieddepageCar"/>
    <w:uiPriority w:val="99"/>
    <w:unhideWhenUsed/>
    <w:rsid w:val="0065719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5719B"/>
  </w:style>
  <w:style w:type="table" w:styleId="Grilledutableau">
    <w:name w:val="Table Grid"/>
    <w:basedOn w:val="TableauNormal"/>
    <w:uiPriority w:val="59"/>
    <w:rsid w:val="006A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387494"/>
  </w:style>
  <w:style w:type="character" w:customStyle="1" w:styleId="Titre1Car">
    <w:name w:val="Titre 1 Car"/>
    <w:basedOn w:val="Policepardfaut"/>
    <w:link w:val="Titre1"/>
    <w:uiPriority w:val="9"/>
    <w:rsid w:val="0075236D"/>
    <w:rPr>
      <w:rFonts w:asciiTheme="majorHAnsi" w:eastAsiaTheme="majorEastAsia" w:hAnsiTheme="majorHAnsi" w:cstheme="majorBidi"/>
      <w:b/>
      <w:bCs/>
      <w:sz w:val="28"/>
      <w:szCs w:val="28"/>
    </w:rPr>
  </w:style>
  <w:style w:type="paragraph" w:styleId="Retraitcorpsdetexte">
    <w:name w:val="Body Text Indent"/>
    <w:basedOn w:val="Normal"/>
    <w:link w:val="RetraitcorpsdetexteCar"/>
    <w:rsid w:val="006E412E"/>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6E412E"/>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6E412E"/>
    <w:pPr>
      <w:spacing w:after="120" w:line="240" w:lineRule="auto"/>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6E412E"/>
    <w:rPr>
      <w:rFonts w:ascii="Times New Roman" w:eastAsia="Times New Roman" w:hAnsi="Times New Roman" w:cs="Times New Roman"/>
      <w:sz w:val="24"/>
      <w:szCs w:val="24"/>
      <w:lang w:val="fr-FR" w:eastAsia="fr-FR"/>
    </w:rPr>
  </w:style>
  <w:style w:type="paragraph" w:customStyle="1" w:styleId="Sous-titrepoint">
    <w:name w:val="Sous-titre point"/>
    <w:basedOn w:val="Paragraphedeliste"/>
    <w:link w:val="Sous-titrepointCar"/>
    <w:qFormat/>
    <w:rsid w:val="00267158"/>
    <w:pPr>
      <w:numPr>
        <w:numId w:val="2"/>
      </w:numPr>
      <w:ind w:left="-210" w:hanging="357"/>
      <w:jc w:val="both"/>
    </w:pPr>
    <w:rPr>
      <w:rFonts w:ascii="Arial" w:hAnsi="Arial" w:cs="Arial"/>
      <w:b/>
    </w:rPr>
  </w:style>
  <w:style w:type="character" w:customStyle="1" w:styleId="ParagraphedelisteCar">
    <w:name w:val="Paragraphe de liste Car"/>
    <w:basedOn w:val="Policepardfaut"/>
    <w:link w:val="Paragraphedeliste"/>
    <w:uiPriority w:val="34"/>
    <w:rsid w:val="00F85BF7"/>
  </w:style>
  <w:style w:type="character" w:customStyle="1" w:styleId="Sous-titrepointCar">
    <w:name w:val="Sous-titre point Car"/>
    <w:basedOn w:val="ParagraphedelisteCar"/>
    <w:link w:val="Sous-titrepoint"/>
    <w:rsid w:val="00267158"/>
    <w:rPr>
      <w:rFonts w:ascii="Arial" w:hAnsi="Arial" w:cs="Arial"/>
      <w:b/>
    </w:rPr>
  </w:style>
  <w:style w:type="table" w:styleId="Tramemoyenne1-Accent3">
    <w:name w:val="Medium Shading 1 Accent 3"/>
    <w:basedOn w:val="TableauNormal"/>
    <w:uiPriority w:val="63"/>
    <w:rsid w:val="00C403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0A4B17"/>
    <w:pPr>
      <w:outlineLvl w:val="9"/>
    </w:pPr>
    <w:rPr>
      <w:color w:val="365F91" w:themeColor="accent1" w:themeShade="BF"/>
      <w:lang w:eastAsia="fr-CA"/>
    </w:rPr>
  </w:style>
  <w:style w:type="paragraph" w:styleId="TM1">
    <w:name w:val="toc 1"/>
    <w:basedOn w:val="Normal"/>
    <w:next w:val="Normal"/>
    <w:autoRedefine/>
    <w:uiPriority w:val="39"/>
    <w:unhideWhenUsed/>
    <w:rsid w:val="000A4B17"/>
    <w:pPr>
      <w:spacing w:after="100"/>
    </w:pPr>
  </w:style>
  <w:style w:type="paragraph" w:styleId="TM2">
    <w:name w:val="toc 2"/>
    <w:basedOn w:val="Normal"/>
    <w:next w:val="Normal"/>
    <w:autoRedefine/>
    <w:uiPriority w:val="39"/>
    <w:unhideWhenUsed/>
    <w:rsid w:val="000A4B17"/>
    <w:pPr>
      <w:spacing w:after="100"/>
      <w:ind w:left="220"/>
    </w:pPr>
  </w:style>
  <w:style w:type="character" w:styleId="Lienhypertexte">
    <w:name w:val="Hyperlink"/>
    <w:basedOn w:val="Policepardfaut"/>
    <w:uiPriority w:val="99"/>
    <w:unhideWhenUsed/>
    <w:rsid w:val="000A4B17"/>
    <w:rPr>
      <w:color w:val="0000FF" w:themeColor="hyperlink"/>
      <w:u w:val="single"/>
    </w:rPr>
  </w:style>
  <w:style w:type="paragraph" w:styleId="Notedefin">
    <w:name w:val="endnote text"/>
    <w:basedOn w:val="Normal"/>
    <w:link w:val="NotedefinCar"/>
    <w:uiPriority w:val="99"/>
    <w:semiHidden/>
    <w:unhideWhenUsed/>
    <w:rsid w:val="00D80D6D"/>
    <w:pPr>
      <w:spacing w:after="0" w:line="240" w:lineRule="auto"/>
    </w:pPr>
    <w:rPr>
      <w:sz w:val="20"/>
      <w:szCs w:val="20"/>
    </w:rPr>
  </w:style>
  <w:style w:type="character" w:customStyle="1" w:styleId="NotedefinCar">
    <w:name w:val="Note de fin Car"/>
    <w:basedOn w:val="Policepardfaut"/>
    <w:link w:val="Notedefin"/>
    <w:uiPriority w:val="99"/>
    <w:semiHidden/>
    <w:rsid w:val="00D80D6D"/>
    <w:rPr>
      <w:sz w:val="20"/>
      <w:szCs w:val="20"/>
    </w:rPr>
  </w:style>
  <w:style w:type="character" w:styleId="Appeldenotedefin">
    <w:name w:val="endnote reference"/>
    <w:basedOn w:val="Policepardfaut"/>
    <w:uiPriority w:val="99"/>
    <w:semiHidden/>
    <w:unhideWhenUsed/>
    <w:rsid w:val="00D80D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0C"/>
  </w:style>
  <w:style w:type="paragraph" w:styleId="Titre1">
    <w:name w:val="heading 1"/>
    <w:basedOn w:val="Normal"/>
    <w:next w:val="Normal"/>
    <w:link w:val="Titre1Car"/>
    <w:uiPriority w:val="9"/>
    <w:qFormat/>
    <w:rsid w:val="0075236D"/>
    <w:pPr>
      <w:keepNext/>
      <w:keepLines/>
      <w:spacing w:before="480" w:after="0"/>
      <w:outlineLvl w:val="0"/>
    </w:pPr>
    <w:rPr>
      <w:rFonts w:asciiTheme="majorHAnsi" w:eastAsiaTheme="majorEastAsia" w:hAnsiTheme="majorHAnsi" w:cstheme="maj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moyenne2-Accent3">
    <w:name w:val="Medium Grid 2 Accent 3"/>
    <w:basedOn w:val="TableauNormal"/>
    <w:uiPriority w:val="68"/>
    <w:rsid w:val="00EE70E1"/>
    <w:pPr>
      <w:spacing w:after="0" w:line="240" w:lineRule="auto"/>
    </w:pPr>
    <w:rPr>
      <w:rFonts w:ascii="Cambria" w:eastAsia="Times New Roman" w:hAnsi="Cambria" w:cs="Times New Roman"/>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Paragraphedeliste">
    <w:name w:val="List Paragraph"/>
    <w:basedOn w:val="Normal"/>
    <w:link w:val="ParagraphedelisteCar"/>
    <w:uiPriority w:val="34"/>
    <w:qFormat/>
    <w:rsid w:val="00FA284C"/>
    <w:pPr>
      <w:ind w:left="720"/>
      <w:contextualSpacing/>
    </w:pPr>
  </w:style>
  <w:style w:type="paragraph" w:styleId="Textedebulles">
    <w:name w:val="Balloon Text"/>
    <w:basedOn w:val="Normal"/>
    <w:link w:val="TextedebullesCar"/>
    <w:uiPriority w:val="99"/>
    <w:semiHidden/>
    <w:unhideWhenUsed/>
    <w:rsid w:val="009C7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862"/>
    <w:rPr>
      <w:rFonts w:ascii="Tahoma" w:hAnsi="Tahoma" w:cs="Tahoma"/>
      <w:sz w:val="16"/>
      <w:szCs w:val="16"/>
    </w:rPr>
  </w:style>
  <w:style w:type="character" w:styleId="Marquedecommentaire">
    <w:name w:val="annotation reference"/>
    <w:basedOn w:val="Policepardfaut"/>
    <w:uiPriority w:val="99"/>
    <w:semiHidden/>
    <w:unhideWhenUsed/>
    <w:rsid w:val="00BE3BBD"/>
    <w:rPr>
      <w:sz w:val="16"/>
      <w:szCs w:val="16"/>
    </w:rPr>
  </w:style>
  <w:style w:type="paragraph" w:styleId="Commentaire">
    <w:name w:val="annotation text"/>
    <w:basedOn w:val="Normal"/>
    <w:link w:val="CommentaireCar"/>
    <w:uiPriority w:val="99"/>
    <w:semiHidden/>
    <w:unhideWhenUsed/>
    <w:rsid w:val="00BE3BBD"/>
    <w:pPr>
      <w:spacing w:line="240" w:lineRule="auto"/>
    </w:pPr>
    <w:rPr>
      <w:sz w:val="20"/>
      <w:szCs w:val="20"/>
    </w:rPr>
  </w:style>
  <w:style w:type="character" w:customStyle="1" w:styleId="CommentaireCar">
    <w:name w:val="Commentaire Car"/>
    <w:basedOn w:val="Policepardfaut"/>
    <w:link w:val="Commentaire"/>
    <w:uiPriority w:val="99"/>
    <w:semiHidden/>
    <w:rsid w:val="00BE3BBD"/>
    <w:rPr>
      <w:sz w:val="20"/>
      <w:szCs w:val="20"/>
    </w:rPr>
  </w:style>
  <w:style w:type="paragraph" w:styleId="Objetducommentaire">
    <w:name w:val="annotation subject"/>
    <w:basedOn w:val="Commentaire"/>
    <w:next w:val="Commentaire"/>
    <w:link w:val="ObjetducommentaireCar"/>
    <w:uiPriority w:val="99"/>
    <w:semiHidden/>
    <w:unhideWhenUsed/>
    <w:rsid w:val="00BE3BBD"/>
    <w:rPr>
      <w:b/>
      <w:bCs/>
    </w:rPr>
  </w:style>
  <w:style w:type="character" w:customStyle="1" w:styleId="ObjetducommentaireCar">
    <w:name w:val="Objet du commentaire Car"/>
    <w:basedOn w:val="CommentaireCar"/>
    <w:link w:val="Objetducommentaire"/>
    <w:uiPriority w:val="99"/>
    <w:semiHidden/>
    <w:rsid w:val="00BE3BBD"/>
    <w:rPr>
      <w:b/>
      <w:bCs/>
      <w:sz w:val="20"/>
      <w:szCs w:val="20"/>
    </w:rPr>
  </w:style>
  <w:style w:type="paragraph" w:styleId="Rvision">
    <w:name w:val="Revision"/>
    <w:hidden/>
    <w:uiPriority w:val="99"/>
    <w:semiHidden/>
    <w:rsid w:val="00BE3BBD"/>
    <w:pPr>
      <w:spacing w:after="0" w:line="240" w:lineRule="auto"/>
    </w:pPr>
  </w:style>
  <w:style w:type="paragraph" w:styleId="En-tte">
    <w:name w:val="header"/>
    <w:basedOn w:val="Normal"/>
    <w:link w:val="En-tteCar"/>
    <w:uiPriority w:val="99"/>
    <w:unhideWhenUsed/>
    <w:rsid w:val="0065719B"/>
    <w:pPr>
      <w:tabs>
        <w:tab w:val="center" w:pos="4703"/>
        <w:tab w:val="right" w:pos="9406"/>
      </w:tabs>
      <w:spacing w:after="0" w:line="240" w:lineRule="auto"/>
    </w:pPr>
  </w:style>
  <w:style w:type="character" w:customStyle="1" w:styleId="En-tteCar">
    <w:name w:val="En-tête Car"/>
    <w:basedOn w:val="Policepardfaut"/>
    <w:link w:val="En-tte"/>
    <w:uiPriority w:val="99"/>
    <w:rsid w:val="0065719B"/>
  </w:style>
  <w:style w:type="paragraph" w:styleId="Pieddepage">
    <w:name w:val="footer"/>
    <w:basedOn w:val="Normal"/>
    <w:link w:val="PieddepageCar"/>
    <w:uiPriority w:val="99"/>
    <w:unhideWhenUsed/>
    <w:rsid w:val="0065719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5719B"/>
  </w:style>
  <w:style w:type="table" w:styleId="Grilledutableau">
    <w:name w:val="Table Grid"/>
    <w:basedOn w:val="TableauNormal"/>
    <w:uiPriority w:val="59"/>
    <w:rsid w:val="006A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ligne">
    <w:name w:val="line number"/>
    <w:basedOn w:val="Policepardfaut"/>
    <w:uiPriority w:val="99"/>
    <w:semiHidden/>
    <w:unhideWhenUsed/>
    <w:rsid w:val="00387494"/>
  </w:style>
  <w:style w:type="character" w:customStyle="1" w:styleId="Titre1Car">
    <w:name w:val="Titre 1 Car"/>
    <w:basedOn w:val="Policepardfaut"/>
    <w:link w:val="Titre1"/>
    <w:uiPriority w:val="9"/>
    <w:rsid w:val="0075236D"/>
    <w:rPr>
      <w:rFonts w:asciiTheme="majorHAnsi" w:eastAsiaTheme="majorEastAsia" w:hAnsiTheme="majorHAnsi" w:cstheme="majorBidi"/>
      <w:b/>
      <w:bCs/>
      <w:sz w:val="28"/>
      <w:szCs w:val="28"/>
    </w:rPr>
  </w:style>
  <w:style w:type="paragraph" w:styleId="Retraitcorpsdetexte">
    <w:name w:val="Body Text Indent"/>
    <w:basedOn w:val="Normal"/>
    <w:link w:val="RetraitcorpsdetexteCar"/>
    <w:rsid w:val="006E412E"/>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6E412E"/>
    <w:rPr>
      <w:rFonts w:ascii="Times New Roman" w:eastAsia="Times New Roman" w:hAnsi="Times New Roman" w:cs="Times New Roman"/>
      <w:sz w:val="24"/>
      <w:szCs w:val="24"/>
      <w:lang w:val="fr-FR" w:eastAsia="fr-FR"/>
    </w:rPr>
  </w:style>
  <w:style w:type="paragraph" w:styleId="Corpsdetexte">
    <w:name w:val="Body Text"/>
    <w:basedOn w:val="Normal"/>
    <w:link w:val="CorpsdetexteCar"/>
    <w:rsid w:val="006E412E"/>
    <w:pPr>
      <w:spacing w:after="120" w:line="240" w:lineRule="auto"/>
    </w:pPr>
    <w:rPr>
      <w:rFonts w:ascii="Times New Roman" w:eastAsia="Times New Roman" w:hAnsi="Times New Roman" w:cs="Times New Roman"/>
      <w:sz w:val="24"/>
      <w:szCs w:val="24"/>
      <w:lang w:val="fr-FR" w:eastAsia="fr-FR"/>
    </w:rPr>
  </w:style>
  <w:style w:type="character" w:customStyle="1" w:styleId="CorpsdetexteCar">
    <w:name w:val="Corps de texte Car"/>
    <w:basedOn w:val="Policepardfaut"/>
    <w:link w:val="Corpsdetexte"/>
    <w:rsid w:val="006E412E"/>
    <w:rPr>
      <w:rFonts w:ascii="Times New Roman" w:eastAsia="Times New Roman" w:hAnsi="Times New Roman" w:cs="Times New Roman"/>
      <w:sz w:val="24"/>
      <w:szCs w:val="24"/>
      <w:lang w:val="fr-FR" w:eastAsia="fr-FR"/>
    </w:rPr>
  </w:style>
  <w:style w:type="paragraph" w:customStyle="1" w:styleId="Sous-titrepoint">
    <w:name w:val="Sous-titre point"/>
    <w:basedOn w:val="Paragraphedeliste"/>
    <w:link w:val="Sous-titrepointCar"/>
    <w:qFormat/>
    <w:rsid w:val="00267158"/>
    <w:pPr>
      <w:numPr>
        <w:numId w:val="2"/>
      </w:numPr>
      <w:ind w:left="-210" w:hanging="357"/>
      <w:jc w:val="both"/>
    </w:pPr>
    <w:rPr>
      <w:rFonts w:ascii="Arial" w:hAnsi="Arial" w:cs="Arial"/>
      <w:b/>
    </w:rPr>
  </w:style>
  <w:style w:type="character" w:customStyle="1" w:styleId="ParagraphedelisteCar">
    <w:name w:val="Paragraphe de liste Car"/>
    <w:basedOn w:val="Policepardfaut"/>
    <w:link w:val="Paragraphedeliste"/>
    <w:uiPriority w:val="34"/>
    <w:rsid w:val="00F85BF7"/>
  </w:style>
  <w:style w:type="character" w:customStyle="1" w:styleId="Sous-titrepointCar">
    <w:name w:val="Sous-titre point Car"/>
    <w:basedOn w:val="ParagraphedelisteCar"/>
    <w:link w:val="Sous-titrepoint"/>
    <w:rsid w:val="00267158"/>
    <w:rPr>
      <w:rFonts w:ascii="Arial" w:hAnsi="Arial" w:cs="Arial"/>
      <w:b/>
    </w:rPr>
  </w:style>
  <w:style w:type="table" w:styleId="Tramemoyenne1-Accent3">
    <w:name w:val="Medium Shading 1 Accent 3"/>
    <w:basedOn w:val="TableauNormal"/>
    <w:uiPriority w:val="63"/>
    <w:rsid w:val="00C403B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0A4B17"/>
    <w:pPr>
      <w:outlineLvl w:val="9"/>
    </w:pPr>
    <w:rPr>
      <w:color w:val="365F91" w:themeColor="accent1" w:themeShade="BF"/>
      <w:lang w:eastAsia="fr-CA"/>
    </w:rPr>
  </w:style>
  <w:style w:type="paragraph" w:styleId="TM1">
    <w:name w:val="toc 1"/>
    <w:basedOn w:val="Normal"/>
    <w:next w:val="Normal"/>
    <w:autoRedefine/>
    <w:uiPriority w:val="39"/>
    <w:unhideWhenUsed/>
    <w:rsid w:val="000A4B17"/>
    <w:pPr>
      <w:spacing w:after="100"/>
    </w:pPr>
  </w:style>
  <w:style w:type="paragraph" w:styleId="TM2">
    <w:name w:val="toc 2"/>
    <w:basedOn w:val="Normal"/>
    <w:next w:val="Normal"/>
    <w:autoRedefine/>
    <w:uiPriority w:val="39"/>
    <w:unhideWhenUsed/>
    <w:rsid w:val="000A4B17"/>
    <w:pPr>
      <w:spacing w:after="100"/>
      <w:ind w:left="220"/>
    </w:pPr>
  </w:style>
  <w:style w:type="character" w:styleId="Lienhypertexte">
    <w:name w:val="Hyperlink"/>
    <w:basedOn w:val="Policepardfaut"/>
    <w:uiPriority w:val="99"/>
    <w:unhideWhenUsed/>
    <w:rsid w:val="000A4B17"/>
    <w:rPr>
      <w:color w:val="0000FF" w:themeColor="hyperlink"/>
      <w:u w:val="single"/>
    </w:rPr>
  </w:style>
  <w:style w:type="paragraph" w:styleId="Notedefin">
    <w:name w:val="endnote text"/>
    <w:basedOn w:val="Normal"/>
    <w:link w:val="NotedefinCar"/>
    <w:uiPriority w:val="99"/>
    <w:semiHidden/>
    <w:unhideWhenUsed/>
    <w:rsid w:val="00D80D6D"/>
    <w:pPr>
      <w:spacing w:after="0" w:line="240" w:lineRule="auto"/>
    </w:pPr>
    <w:rPr>
      <w:sz w:val="20"/>
      <w:szCs w:val="20"/>
    </w:rPr>
  </w:style>
  <w:style w:type="character" w:customStyle="1" w:styleId="NotedefinCar">
    <w:name w:val="Note de fin Car"/>
    <w:basedOn w:val="Policepardfaut"/>
    <w:link w:val="Notedefin"/>
    <w:uiPriority w:val="99"/>
    <w:semiHidden/>
    <w:rsid w:val="00D80D6D"/>
    <w:rPr>
      <w:sz w:val="20"/>
      <w:szCs w:val="20"/>
    </w:rPr>
  </w:style>
  <w:style w:type="character" w:styleId="Appeldenotedefin">
    <w:name w:val="endnote reference"/>
    <w:basedOn w:val="Policepardfaut"/>
    <w:uiPriority w:val="99"/>
    <w:semiHidden/>
    <w:unhideWhenUsed/>
    <w:rsid w:val="00D80D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388">
      <w:bodyDiv w:val="1"/>
      <w:marLeft w:val="0"/>
      <w:marRight w:val="0"/>
      <w:marTop w:val="0"/>
      <w:marBottom w:val="0"/>
      <w:divBdr>
        <w:top w:val="none" w:sz="0" w:space="0" w:color="auto"/>
        <w:left w:val="none" w:sz="0" w:space="0" w:color="auto"/>
        <w:bottom w:val="none" w:sz="0" w:space="0" w:color="auto"/>
        <w:right w:val="none" w:sz="0" w:space="0" w:color="auto"/>
      </w:divBdr>
    </w:div>
    <w:div w:id="75592596">
      <w:bodyDiv w:val="1"/>
      <w:marLeft w:val="0"/>
      <w:marRight w:val="0"/>
      <w:marTop w:val="0"/>
      <w:marBottom w:val="0"/>
      <w:divBdr>
        <w:top w:val="none" w:sz="0" w:space="0" w:color="auto"/>
        <w:left w:val="none" w:sz="0" w:space="0" w:color="auto"/>
        <w:bottom w:val="none" w:sz="0" w:space="0" w:color="auto"/>
        <w:right w:val="none" w:sz="0" w:space="0" w:color="auto"/>
      </w:divBdr>
    </w:div>
    <w:div w:id="96221176">
      <w:bodyDiv w:val="1"/>
      <w:marLeft w:val="0"/>
      <w:marRight w:val="0"/>
      <w:marTop w:val="0"/>
      <w:marBottom w:val="0"/>
      <w:divBdr>
        <w:top w:val="none" w:sz="0" w:space="0" w:color="auto"/>
        <w:left w:val="none" w:sz="0" w:space="0" w:color="auto"/>
        <w:bottom w:val="none" w:sz="0" w:space="0" w:color="auto"/>
        <w:right w:val="none" w:sz="0" w:space="0" w:color="auto"/>
      </w:divBdr>
    </w:div>
    <w:div w:id="143862307">
      <w:bodyDiv w:val="1"/>
      <w:marLeft w:val="0"/>
      <w:marRight w:val="0"/>
      <w:marTop w:val="0"/>
      <w:marBottom w:val="0"/>
      <w:divBdr>
        <w:top w:val="none" w:sz="0" w:space="0" w:color="auto"/>
        <w:left w:val="none" w:sz="0" w:space="0" w:color="auto"/>
        <w:bottom w:val="none" w:sz="0" w:space="0" w:color="auto"/>
        <w:right w:val="none" w:sz="0" w:space="0" w:color="auto"/>
      </w:divBdr>
    </w:div>
    <w:div w:id="183978286">
      <w:bodyDiv w:val="1"/>
      <w:marLeft w:val="0"/>
      <w:marRight w:val="0"/>
      <w:marTop w:val="0"/>
      <w:marBottom w:val="0"/>
      <w:divBdr>
        <w:top w:val="none" w:sz="0" w:space="0" w:color="auto"/>
        <w:left w:val="none" w:sz="0" w:space="0" w:color="auto"/>
        <w:bottom w:val="none" w:sz="0" w:space="0" w:color="auto"/>
        <w:right w:val="none" w:sz="0" w:space="0" w:color="auto"/>
      </w:divBdr>
    </w:div>
    <w:div w:id="220408308">
      <w:bodyDiv w:val="1"/>
      <w:marLeft w:val="0"/>
      <w:marRight w:val="0"/>
      <w:marTop w:val="0"/>
      <w:marBottom w:val="0"/>
      <w:divBdr>
        <w:top w:val="none" w:sz="0" w:space="0" w:color="auto"/>
        <w:left w:val="none" w:sz="0" w:space="0" w:color="auto"/>
        <w:bottom w:val="none" w:sz="0" w:space="0" w:color="auto"/>
        <w:right w:val="none" w:sz="0" w:space="0" w:color="auto"/>
      </w:divBdr>
    </w:div>
    <w:div w:id="230972780">
      <w:bodyDiv w:val="1"/>
      <w:marLeft w:val="0"/>
      <w:marRight w:val="0"/>
      <w:marTop w:val="0"/>
      <w:marBottom w:val="0"/>
      <w:divBdr>
        <w:top w:val="none" w:sz="0" w:space="0" w:color="auto"/>
        <w:left w:val="none" w:sz="0" w:space="0" w:color="auto"/>
        <w:bottom w:val="none" w:sz="0" w:space="0" w:color="auto"/>
        <w:right w:val="none" w:sz="0" w:space="0" w:color="auto"/>
      </w:divBdr>
    </w:div>
    <w:div w:id="247154786">
      <w:bodyDiv w:val="1"/>
      <w:marLeft w:val="0"/>
      <w:marRight w:val="0"/>
      <w:marTop w:val="0"/>
      <w:marBottom w:val="0"/>
      <w:divBdr>
        <w:top w:val="none" w:sz="0" w:space="0" w:color="auto"/>
        <w:left w:val="none" w:sz="0" w:space="0" w:color="auto"/>
        <w:bottom w:val="none" w:sz="0" w:space="0" w:color="auto"/>
        <w:right w:val="none" w:sz="0" w:space="0" w:color="auto"/>
      </w:divBdr>
    </w:div>
    <w:div w:id="276184163">
      <w:bodyDiv w:val="1"/>
      <w:marLeft w:val="0"/>
      <w:marRight w:val="0"/>
      <w:marTop w:val="0"/>
      <w:marBottom w:val="0"/>
      <w:divBdr>
        <w:top w:val="none" w:sz="0" w:space="0" w:color="auto"/>
        <w:left w:val="none" w:sz="0" w:space="0" w:color="auto"/>
        <w:bottom w:val="none" w:sz="0" w:space="0" w:color="auto"/>
        <w:right w:val="none" w:sz="0" w:space="0" w:color="auto"/>
      </w:divBdr>
    </w:div>
    <w:div w:id="282541008">
      <w:bodyDiv w:val="1"/>
      <w:marLeft w:val="0"/>
      <w:marRight w:val="0"/>
      <w:marTop w:val="0"/>
      <w:marBottom w:val="0"/>
      <w:divBdr>
        <w:top w:val="none" w:sz="0" w:space="0" w:color="auto"/>
        <w:left w:val="none" w:sz="0" w:space="0" w:color="auto"/>
        <w:bottom w:val="none" w:sz="0" w:space="0" w:color="auto"/>
        <w:right w:val="none" w:sz="0" w:space="0" w:color="auto"/>
      </w:divBdr>
    </w:div>
    <w:div w:id="300428488">
      <w:bodyDiv w:val="1"/>
      <w:marLeft w:val="0"/>
      <w:marRight w:val="0"/>
      <w:marTop w:val="0"/>
      <w:marBottom w:val="0"/>
      <w:divBdr>
        <w:top w:val="none" w:sz="0" w:space="0" w:color="auto"/>
        <w:left w:val="none" w:sz="0" w:space="0" w:color="auto"/>
        <w:bottom w:val="none" w:sz="0" w:space="0" w:color="auto"/>
        <w:right w:val="none" w:sz="0" w:space="0" w:color="auto"/>
      </w:divBdr>
    </w:div>
    <w:div w:id="383483088">
      <w:bodyDiv w:val="1"/>
      <w:marLeft w:val="0"/>
      <w:marRight w:val="0"/>
      <w:marTop w:val="0"/>
      <w:marBottom w:val="0"/>
      <w:divBdr>
        <w:top w:val="none" w:sz="0" w:space="0" w:color="auto"/>
        <w:left w:val="none" w:sz="0" w:space="0" w:color="auto"/>
        <w:bottom w:val="none" w:sz="0" w:space="0" w:color="auto"/>
        <w:right w:val="none" w:sz="0" w:space="0" w:color="auto"/>
      </w:divBdr>
    </w:div>
    <w:div w:id="408887640">
      <w:bodyDiv w:val="1"/>
      <w:marLeft w:val="0"/>
      <w:marRight w:val="0"/>
      <w:marTop w:val="0"/>
      <w:marBottom w:val="0"/>
      <w:divBdr>
        <w:top w:val="none" w:sz="0" w:space="0" w:color="auto"/>
        <w:left w:val="none" w:sz="0" w:space="0" w:color="auto"/>
        <w:bottom w:val="none" w:sz="0" w:space="0" w:color="auto"/>
        <w:right w:val="none" w:sz="0" w:space="0" w:color="auto"/>
      </w:divBdr>
    </w:div>
    <w:div w:id="440074635">
      <w:bodyDiv w:val="1"/>
      <w:marLeft w:val="0"/>
      <w:marRight w:val="0"/>
      <w:marTop w:val="0"/>
      <w:marBottom w:val="0"/>
      <w:divBdr>
        <w:top w:val="none" w:sz="0" w:space="0" w:color="auto"/>
        <w:left w:val="none" w:sz="0" w:space="0" w:color="auto"/>
        <w:bottom w:val="none" w:sz="0" w:space="0" w:color="auto"/>
        <w:right w:val="none" w:sz="0" w:space="0" w:color="auto"/>
      </w:divBdr>
    </w:div>
    <w:div w:id="442312372">
      <w:bodyDiv w:val="1"/>
      <w:marLeft w:val="0"/>
      <w:marRight w:val="0"/>
      <w:marTop w:val="0"/>
      <w:marBottom w:val="0"/>
      <w:divBdr>
        <w:top w:val="none" w:sz="0" w:space="0" w:color="auto"/>
        <w:left w:val="none" w:sz="0" w:space="0" w:color="auto"/>
        <w:bottom w:val="none" w:sz="0" w:space="0" w:color="auto"/>
        <w:right w:val="none" w:sz="0" w:space="0" w:color="auto"/>
      </w:divBdr>
    </w:div>
    <w:div w:id="458692661">
      <w:bodyDiv w:val="1"/>
      <w:marLeft w:val="0"/>
      <w:marRight w:val="0"/>
      <w:marTop w:val="0"/>
      <w:marBottom w:val="0"/>
      <w:divBdr>
        <w:top w:val="none" w:sz="0" w:space="0" w:color="auto"/>
        <w:left w:val="none" w:sz="0" w:space="0" w:color="auto"/>
        <w:bottom w:val="none" w:sz="0" w:space="0" w:color="auto"/>
        <w:right w:val="none" w:sz="0" w:space="0" w:color="auto"/>
      </w:divBdr>
    </w:div>
    <w:div w:id="544411109">
      <w:bodyDiv w:val="1"/>
      <w:marLeft w:val="0"/>
      <w:marRight w:val="0"/>
      <w:marTop w:val="0"/>
      <w:marBottom w:val="0"/>
      <w:divBdr>
        <w:top w:val="none" w:sz="0" w:space="0" w:color="auto"/>
        <w:left w:val="none" w:sz="0" w:space="0" w:color="auto"/>
        <w:bottom w:val="none" w:sz="0" w:space="0" w:color="auto"/>
        <w:right w:val="none" w:sz="0" w:space="0" w:color="auto"/>
      </w:divBdr>
    </w:div>
    <w:div w:id="649094286">
      <w:bodyDiv w:val="1"/>
      <w:marLeft w:val="0"/>
      <w:marRight w:val="0"/>
      <w:marTop w:val="0"/>
      <w:marBottom w:val="0"/>
      <w:divBdr>
        <w:top w:val="none" w:sz="0" w:space="0" w:color="auto"/>
        <w:left w:val="none" w:sz="0" w:space="0" w:color="auto"/>
        <w:bottom w:val="none" w:sz="0" w:space="0" w:color="auto"/>
        <w:right w:val="none" w:sz="0" w:space="0" w:color="auto"/>
      </w:divBdr>
    </w:div>
    <w:div w:id="697394366">
      <w:bodyDiv w:val="1"/>
      <w:marLeft w:val="0"/>
      <w:marRight w:val="0"/>
      <w:marTop w:val="0"/>
      <w:marBottom w:val="0"/>
      <w:divBdr>
        <w:top w:val="none" w:sz="0" w:space="0" w:color="auto"/>
        <w:left w:val="none" w:sz="0" w:space="0" w:color="auto"/>
        <w:bottom w:val="none" w:sz="0" w:space="0" w:color="auto"/>
        <w:right w:val="none" w:sz="0" w:space="0" w:color="auto"/>
      </w:divBdr>
    </w:div>
    <w:div w:id="745685852">
      <w:bodyDiv w:val="1"/>
      <w:marLeft w:val="0"/>
      <w:marRight w:val="0"/>
      <w:marTop w:val="0"/>
      <w:marBottom w:val="0"/>
      <w:divBdr>
        <w:top w:val="none" w:sz="0" w:space="0" w:color="auto"/>
        <w:left w:val="none" w:sz="0" w:space="0" w:color="auto"/>
        <w:bottom w:val="none" w:sz="0" w:space="0" w:color="auto"/>
        <w:right w:val="none" w:sz="0" w:space="0" w:color="auto"/>
      </w:divBdr>
    </w:div>
    <w:div w:id="823745573">
      <w:bodyDiv w:val="1"/>
      <w:marLeft w:val="0"/>
      <w:marRight w:val="0"/>
      <w:marTop w:val="0"/>
      <w:marBottom w:val="0"/>
      <w:divBdr>
        <w:top w:val="none" w:sz="0" w:space="0" w:color="auto"/>
        <w:left w:val="none" w:sz="0" w:space="0" w:color="auto"/>
        <w:bottom w:val="none" w:sz="0" w:space="0" w:color="auto"/>
        <w:right w:val="none" w:sz="0" w:space="0" w:color="auto"/>
      </w:divBdr>
    </w:div>
    <w:div w:id="857932954">
      <w:bodyDiv w:val="1"/>
      <w:marLeft w:val="0"/>
      <w:marRight w:val="0"/>
      <w:marTop w:val="0"/>
      <w:marBottom w:val="0"/>
      <w:divBdr>
        <w:top w:val="none" w:sz="0" w:space="0" w:color="auto"/>
        <w:left w:val="none" w:sz="0" w:space="0" w:color="auto"/>
        <w:bottom w:val="none" w:sz="0" w:space="0" w:color="auto"/>
        <w:right w:val="none" w:sz="0" w:space="0" w:color="auto"/>
      </w:divBdr>
    </w:div>
    <w:div w:id="868837971">
      <w:bodyDiv w:val="1"/>
      <w:marLeft w:val="0"/>
      <w:marRight w:val="0"/>
      <w:marTop w:val="0"/>
      <w:marBottom w:val="0"/>
      <w:divBdr>
        <w:top w:val="none" w:sz="0" w:space="0" w:color="auto"/>
        <w:left w:val="none" w:sz="0" w:space="0" w:color="auto"/>
        <w:bottom w:val="none" w:sz="0" w:space="0" w:color="auto"/>
        <w:right w:val="none" w:sz="0" w:space="0" w:color="auto"/>
      </w:divBdr>
    </w:div>
    <w:div w:id="914437509">
      <w:bodyDiv w:val="1"/>
      <w:marLeft w:val="0"/>
      <w:marRight w:val="0"/>
      <w:marTop w:val="0"/>
      <w:marBottom w:val="0"/>
      <w:divBdr>
        <w:top w:val="none" w:sz="0" w:space="0" w:color="auto"/>
        <w:left w:val="none" w:sz="0" w:space="0" w:color="auto"/>
        <w:bottom w:val="none" w:sz="0" w:space="0" w:color="auto"/>
        <w:right w:val="none" w:sz="0" w:space="0" w:color="auto"/>
      </w:divBdr>
    </w:div>
    <w:div w:id="945307410">
      <w:bodyDiv w:val="1"/>
      <w:marLeft w:val="0"/>
      <w:marRight w:val="0"/>
      <w:marTop w:val="0"/>
      <w:marBottom w:val="0"/>
      <w:divBdr>
        <w:top w:val="none" w:sz="0" w:space="0" w:color="auto"/>
        <w:left w:val="none" w:sz="0" w:space="0" w:color="auto"/>
        <w:bottom w:val="none" w:sz="0" w:space="0" w:color="auto"/>
        <w:right w:val="none" w:sz="0" w:space="0" w:color="auto"/>
      </w:divBdr>
    </w:div>
    <w:div w:id="977489450">
      <w:bodyDiv w:val="1"/>
      <w:marLeft w:val="0"/>
      <w:marRight w:val="0"/>
      <w:marTop w:val="0"/>
      <w:marBottom w:val="0"/>
      <w:divBdr>
        <w:top w:val="none" w:sz="0" w:space="0" w:color="auto"/>
        <w:left w:val="none" w:sz="0" w:space="0" w:color="auto"/>
        <w:bottom w:val="none" w:sz="0" w:space="0" w:color="auto"/>
        <w:right w:val="none" w:sz="0" w:space="0" w:color="auto"/>
      </w:divBdr>
    </w:div>
    <w:div w:id="980497474">
      <w:bodyDiv w:val="1"/>
      <w:marLeft w:val="0"/>
      <w:marRight w:val="0"/>
      <w:marTop w:val="0"/>
      <w:marBottom w:val="0"/>
      <w:divBdr>
        <w:top w:val="none" w:sz="0" w:space="0" w:color="auto"/>
        <w:left w:val="none" w:sz="0" w:space="0" w:color="auto"/>
        <w:bottom w:val="none" w:sz="0" w:space="0" w:color="auto"/>
        <w:right w:val="none" w:sz="0" w:space="0" w:color="auto"/>
      </w:divBdr>
    </w:div>
    <w:div w:id="1009912775">
      <w:bodyDiv w:val="1"/>
      <w:marLeft w:val="0"/>
      <w:marRight w:val="0"/>
      <w:marTop w:val="0"/>
      <w:marBottom w:val="0"/>
      <w:divBdr>
        <w:top w:val="none" w:sz="0" w:space="0" w:color="auto"/>
        <w:left w:val="none" w:sz="0" w:space="0" w:color="auto"/>
        <w:bottom w:val="none" w:sz="0" w:space="0" w:color="auto"/>
        <w:right w:val="none" w:sz="0" w:space="0" w:color="auto"/>
      </w:divBdr>
    </w:div>
    <w:div w:id="1044330977">
      <w:bodyDiv w:val="1"/>
      <w:marLeft w:val="0"/>
      <w:marRight w:val="0"/>
      <w:marTop w:val="0"/>
      <w:marBottom w:val="0"/>
      <w:divBdr>
        <w:top w:val="none" w:sz="0" w:space="0" w:color="auto"/>
        <w:left w:val="none" w:sz="0" w:space="0" w:color="auto"/>
        <w:bottom w:val="none" w:sz="0" w:space="0" w:color="auto"/>
        <w:right w:val="none" w:sz="0" w:space="0" w:color="auto"/>
      </w:divBdr>
    </w:div>
    <w:div w:id="1069840641">
      <w:bodyDiv w:val="1"/>
      <w:marLeft w:val="0"/>
      <w:marRight w:val="0"/>
      <w:marTop w:val="0"/>
      <w:marBottom w:val="0"/>
      <w:divBdr>
        <w:top w:val="none" w:sz="0" w:space="0" w:color="auto"/>
        <w:left w:val="none" w:sz="0" w:space="0" w:color="auto"/>
        <w:bottom w:val="none" w:sz="0" w:space="0" w:color="auto"/>
        <w:right w:val="none" w:sz="0" w:space="0" w:color="auto"/>
      </w:divBdr>
    </w:div>
    <w:div w:id="1097601320">
      <w:bodyDiv w:val="1"/>
      <w:marLeft w:val="0"/>
      <w:marRight w:val="0"/>
      <w:marTop w:val="0"/>
      <w:marBottom w:val="0"/>
      <w:divBdr>
        <w:top w:val="none" w:sz="0" w:space="0" w:color="auto"/>
        <w:left w:val="none" w:sz="0" w:space="0" w:color="auto"/>
        <w:bottom w:val="none" w:sz="0" w:space="0" w:color="auto"/>
        <w:right w:val="none" w:sz="0" w:space="0" w:color="auto"/>
      </w:divBdr>
    </w:div>
    <w:div w:id="1102412360">
      <w:bodyDiv w:val="1"/>
      <w:marLeft w:val="0"/>
      <w:marRight w:val="0"/>
      <w:marTop w:val="0"/>
      <w:marBottom w:val="0"/>
      <w:divBdr>
        <w:top w:val="none" w:sz="0" w:space="0" w:color="auto"/>
        <w:left w:val="none" w:sz="0" w:space="0" w:color="auto"/>
        <w:bottom w:val="none" w:sz="0" w:space="0" w:color="auto"/>
        <w:right w:val="none" w:sz="0" w:space="0" w:color="auto"/>
      </w:divBdr>
    </w:div>
    <w:div w:id="1158887386">
      <w:bodyDiv w:val="1"/>
      <w:marLeft w:val="0"/>
      <w:marRight w:val="0"/>
      <w:marTop w:val="0"/>
      <w:marBottom w:val="0"/>
      <w:divBdr>
        <w:top w:val="none" w:sz="0" w:space="0" w:color="auto"/>
        <w:left w:val="none" w:sz="0" w:space="0" w:color="auto"/>
        <w:bottom w:val="none" w:sz="0" w:space="0" w:color="auto"/>
        <w:right w:val="none" w:sz="0" w:space="0" w:color="auto"/>
      </w:divBdr>
    </w:div>
    <w:div w:id="1166944317">
      <w:bodyDiv w:val="1"/>
      <w:marLeft w:val="0"/>
      <w:marRight w:val="0"/>
      <w:marTop w:val="0"/>
      <w:marBottom w:val="0"/>
      <w:divBdr>
        <w:top w:val="none" w:sz="0" w:space="0" w:color="auto"/>
        <w:left w:val="none" w:sz="0" w:space="0" w:color="auto"/>
        <w:bottom w:val="none" w:sz="0" w:space="0" w:color="auto"/>
        <w:right w:val="none" w:sz="0" w:space="0" w:color="auto"/>
      </w:divBdr>
    </w:div>
    <w:div w:id="1215123968">
      <w:bodyDiv w:val="1"/>
      <w:marLeft w:val="0"/>
      <w:marRight w:val="0"/>
      <w:marTop w:val="0"/>
      <w:marBottom w:val="0"/>
      <w:divBdr>
        <w:top w:val="none" w:sz="0" w:space="0" w:color="auto"/>
        <w:left w:val="none" w:sz="0" w:space="0" w:color="auto"/>
        <w:bottom w:val="none" w:sz="0" w:space="0" w:color="auto"/>
        <w:right w:val="none" w:sz="0" w:space="0" w:color="auto"/>
      </w:divBdr>
    </w:div>
    <w:div w:id="1243025183">
      <w:bodyDiv w:val="1"/>
      <w:marLeft w:val="0"/>
      <w:marRight w:val="0"/>
      <w:marTop w:val="0"/>
      <w:marBottom w:val="0"/>
      <w:divBdr>
        <w:top w:val="none" w:sz="0" w:space="0" w:color="auto"/>
        <w:left w:val="none" w:sz="0" w:space="0" w:color="auto"/>
        <w:bottom w:val="none" w:sz="0" w:space="0" w:color="auto"/>
        <w:right w:val="none" w:sz="0" w:space="0" w:color="auto"/>
      </w:divBdr>
    </w:div>
    <w:div w:id="1281112202">
      <w:bodyDiv w:val="1"/>
      <w:marLeft w:val="0"/>
      <w:marRight w:val="0"/>
      <w:marTop w:val="0"/>
      <w:marBottom w:val="0"/>
      <w:divBdr>
        <w:top w:val="none" w:sz="0" w:space="0" w:color="auto"/>
        <w:left w:val="none" w:sz="0" w:space="0" w:color="auto"/>
        <w:bottom w:val="none" w:sz="0" w:space="0" w:color="auto"/>
        <w:right w:val="none" w:sz="0" w:space="0" w:color="auto"/>
      </w:divBdr>
    </w:div>
    <w:div w:id="1282346071">
      <w:bodyDiv w:val="1"/>
      <w:marLeft w:val="0"/>
      <w:marRight w:val="0"/>
      <w:marTop w:val="0"/>
      <w:marBottom w:val="0"/>
      <w:divBdr>
        <w:top w:val="none" w:sz="0" w:space="0" w:color="auto"/>
        <w:left w:val="none" w:sz="0" w:space="0" w:color="auto"/>
        <w:bottom w:val="none" w:sz="0" w:space="0" w:color="auto"/>
        <w:right w:val="none" w:sz="0" w:space="0" w:color="auto"/>
      </w:divBdr>
    </w:div>
    <w:div w:id="1320843127">
      <w:bodyDiv w:val="1"/>
      <w:marLeft w:val="0"/>
      <w:marRight w:val="0"/>
      <w:marTop w:val="0"/>
      <w:marBottom w:val="0"/>
      <w:divBdr>
        <w:top w:val="none" w:sz="0" w:space="0" w:color="auto"/>
        <w:left w:val="none" w:sz="0" w:space="0" w:color="auto"/>
        <w:bottom w:val="none" w:sz="0" w:space="0" w:color="auto"/>
        <w:right w:val="none" w:sz="0" w:space="0" w:color="auto"/>
      </w:divBdr>
    </w:div>
    <w:div w:id="1404451641">
      <w:bodyDiv w:val="1"/>
      <w:marLeft w:val="0"/>
      <w:marRight w:val="0"/>
      <w:marTop w:val="0"/>
      <w:marBottom w:val="0"/>
      <w:divBdr>
        <w:top w:val="none" w:sz="0" w:space="0" w:color="auto"/>
        <w:left w:val="none" w:sz="0" w:space="0" w:color="auto"/>
        <w:bottom w:val="none" w:sz="0" w:space="0" w:color="auto"/>
        <w:right w:val="none" w:sz="0" w:space="0" w:color="auto"/>
      </w:divBdr>
    </w:div>
    <w:div w:id="1438449667">
      <w:bodyDiv w:val="1"/>
      <w:marLeft w:val="0"/>
      <w:marRight w:val="0"/>
      <w:marTop w:val="0"/>
      <w:marBottom w:val="0"/>
      <w:divBdr>
        <w:top w:val="none" w:sz="0" w:space="0" w:color="auto"/>
        <w:left w:val="none" w:sz="0" w:space="0" w:color="auto"/>
        <w:bottom w:val="none" w:sz="0" w:space="0" w:color="auto"/>
        <w:right w:val="none" w:sz="0" w:space="0" w:color="auto"/>
      </w:divBdr>
    </w:div>
    <w:div w:id="1439329388">
      <w:bodyDiv w:val="1"/>
      <w:marLeft w:val="0"/>
      <w:marRight w:val="0"/>
      <w:marTop w:val="0"/>
      <w:marBottom w:val="0"/>
      <w:divBdr>
        <w:top w:val="none" w:sz="0" w:space="0" w:color="auto"/>
        <w:left w:val="none" w:sz="0" w:space="0" w:color="auto"/>
        <w:bottom w:val="none" w:sz="0" w:space="0" w:color="auto"/>
        <w:right w:val="none" w:sz="0" w:space="0" w:color="auto"/>
      </w:divBdr>
    </w:div>
    <w:div w:id="1441102526">
      <w:bodyDiv w:val="1"/>
      <w:marLeft w:val="0"/>
      <w:marRight w:val="0"/>
      <w:marTop w:val="0"/>
      <w:marBottom w:val="0"/>
      <w:divBdr>
        <w:top w:val="none" w:sz="0" w:space="0" w:color="auto"/>
        <w:left w:val="none" w:sz="0" w:space="0" w:color="auto"/>
        <w:bottom w:val="none" w:sz="0" w:space="0" w:color="auto"/>
        <w:right w:val="none" w:sz="0" w:space="0" w:color="auto"/>
      </w:divBdr>
    </w:div>
    <w:div w:id="1477450655">
      <w:bodyDiv w:val="1"/>
      <w:marLeft w:val="0"/>
      <w:marRight w:val="0"/>
      <w:marTop w:val="0"/>
      <w:marBottom w:val="0"/>
      <w:divBdr>
        <w:top w:val="none" w:sz="0" w:space="0" w:color="auto"/>
        <w:left w:val="none" w:sz="0" w:space="0" w:color="auto"/>
        <w:bottom w:val="none" w:sz="0" w:space="0" w:color="auto"/>
        <w:right w:val="none" w:sz="0" w:space="0" w:color="auto"/>
      </w:divBdr>
    </w:div>
    <w:div w:id="1543133879">
      <w:bodyDiv w:val="1"/>
      <w:marLeft w:val="0"/>
      <w:marRight w:val="0"/>
      <w:marTop w:val="0"/>
      <w:marBottom w:val="0"/>
      <w:divBdr>
        <w:top w:val="none" w:sz="0" w:space="0" w:color="auto"/>
        <w:left w:val="none" w:sz="0" w:space="0" w:color="auto"/>
        <w:bottom w:val="none" w:sz="0" w:space="0" w:color="auto"/>
        <w:right w:val="none" w:sz="0" w:space="0" w:color="auto"/>
      </w:divBdr>
    </w:div>
    <w:div w:id="1573656958">
      <w:bodyDiv w:val="1"/>
      <w:marLeft w:val="0"/>
      <w:marRight w:val="0"/>
      <w:marTop w:val="0"/>
      <w:marBottom w:val="0"/>
      <w:divBdr>
        <w:top w:val="none" w:sz="0" w:space="0" w:color="auto"/>
        <w:left w:val="none" w:sz="0" w:space="0" w:color="auto"/>
        <w:bottom w:val="none" w:sz="0" w:space="0" w:color="auto"/>
        <w:right w:val="none" w:sz="0" w:space="0" w:color="auto"/>
      </w:divBdr>
    </w:div>
    <w:div w:id="1659262934">
      <w:bodyDiv w:val="1"/>
      <w:marLeft w:val="0"/>
      <w:marRight w:val="0"/>
      <w:marTop w:val="0"/>
      <w:marBottom w:val="0"/>
      <w:divBdr>
        <w:top w:val="none" w:sz="0" w:space="0" w:color="auto"/>
        <w:left w:val="none" w:sz="0" w:space="0" w:color="auto"/>
        <w:bottom w:val="none" w:sz="0" w:space="0" w:color="auto"/>
        <w:right w:val="none" w:sz="0" w:space="0" w:color="auto"/>
      </w:divBdr>
    </w:div>
    <w:div w:id="1693603772">
      <w:bodyDiv w:val="1"/>
      <w:marLeft w:val="0"/>
      <w:marRight w:val="0"/>
      <w:marTop w:val="0"/>
      <w:marBottom w:val="0"/>
      <w:divBdr>
        <w:top w:val="none" w:sz="0" w:space="0" w:color="auto"/>
        <w:left w:val="none" w:sz="0" w:space="0" w:color="auto"/>
        <w:bottom w:val="none" w:sz="0" w:space="0" w:color="auto"/>
        <w:right w:val="none" w:sz="0" w:space="0" w:color="auto"/>
      </w:divBdr>
    </w:div>
    <w:div w:id="1694644211">
      <w:bodyDiv w:val="1"/>
      <w:marLeft w:val="0"/>
      <w:marRight w:val="0"/>
      <w:marTop w:val="0"/>
      <w:marBottom w:val="0"/>
      <w:divBdr>
        <w:top w:val="none" w:sz="0" w:space="0" w:color="auto"/>
        <w:left w:val="none" w:sz="0" w:space="0" w:color="auto"/>
        <w:bottom w:val="none" w:sz="0" w:space="0" w:color="auto"/>
        <w:right w:val="none" w:sz="0" w:space="0" w:color="auto"/>
      </w:divBdr>
    </w:div>
    <w:div w:id="1741252355">
      <w:bodyDiv w:val="1"/>
      <w:marLeft w:val="0"/>
      <w:marRight w:val="0"/>
      <w:marTop w:val="0"/>
      <w:marBottom w:val="0"/>
      <w:divBdr>
        <w:top w:val="none" w:sz="0" w:space="0" w:color="auto"/>
        <w:left w:val="none" w:sz="0" w:space="0" w:color="auto"/>
        <w:bottom w:val="none" w:sz="0" w:space="0" w:color="auto"/>
        <w:right w:val="none" w:sz="0" w:space="0" w:color="auto"/>
      </w:divBdr>
    </w:div>
    <w:div w:id="1829714070">
      <w:bodyDiv w:val="1"/>
      <w:marLeft w:val="0"/>
      <w:marRight w:val="0"/>
      <w:marTop w:val="0"/>
      <w:marBottom w:val="0"/>
      <w:divBdr>
        <w:top w:val="none" w:sz="0" w:space="0" w:color="auto"/>
        <w:left w:val="none" w:sz="0" w:space="0" w:color="auto"/>
        <w:bottom w:val="none" w:sz="0" w:space="0" w:color="auto"/>
        <w:right w:val="none" w:sz="0" w:space="0" w:color="auto"/>
      </w:divBdr>
    </w:div>
    <w:div w:id="1855225756">
      <w:bodyDiv w:val="1"/>
      <w:marLeft w:val="0"/>
      <w:marRight w:val="0"/>
      <w:marTop w:val="0"/>
      <w:marBottom w:val="0"/>
      <w:divBdr>
        <w:top w:val="none" w:sz="0" w:space="0" w:color="auto"/>
        <w:left w:val="none" w:sz="0" w:space="0" w:color="auto"/>
        <w:bottom w:val="none" w:sz="0" w:space="0" w:color="auto"/>
        <w:right w:val="none" w:sz="0" w:space="0" w:color="auto"/>
      </w:divBdr>
    </w:div>
    <w:div w:id="1949190281">
      <w:bodyDiv w:val="1"/>
      <w:marLeft w:val="0"/>
      <w:marRight w:val="0"/>
      <w:marTop w:val="0"/>
      <w:marBottom w:val="0"/>
      <w:divBdr>
        <w:top w:val="none" w:sz="0" w:space="0" w:color="auto"/>
        <w:left w:val="none" w:sz="0" w:space="0" w:color="auto"/>
        <w:bottom w:val="none" w:sz="0" w:space="0" w:color="auto"/>
        <w:right w:val="none" w:sz="0" w:space="0" w:color="auto"/>
      </w:divBdr>
    </w:div>
    <w:div w:id="20647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hdphoto" Target="media/hdphoto3.wdp"/><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5.jpeg"/><Relationship Id="rId23" Type="http://schemas.microsoft.com/office/2007/relationships/hdphoto" Target="media/hdphoto4.wdp"/><Relationship Id="rId10" Type="http://schemas.microsoft.com/office/2007/relationships/hdphoto" Target="media/hdphoto1.wdp"/><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 Id="rId22"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6CA2-C24A-4840-887C-FAC7E2E1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53</Pages>
  <Words>13384</Words>
  <Characters>73618</Characters>
  <Application>Microsoft Office Word</Application>
  <DocSecurity>0</DocSecurity>
  <Lines>613</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Usager</dc:creator>
  <cp:lastModifiedBy>Alain Beaulieu</cp:lastModifiedBy>
  <cp:revision>28</cp:revision>
  <cp:lastPrinted>2015-07-07T14:13:00Z</cp:lastPrinted>
  <dcterms:created xsi:type="dcterms:W3CDTF">2015-05-25T17:23:00Z</dcterms:created>
  <dcterms:modified xsi:type="dcterms:W3CDTF">2015-07-07T14:40:00Z</dcterms:modified>
</cp:coreProperties>
</file>